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966B5" w14:textId="746580C7" w:rsidR="00C41512" w:rsidRPr="00CB73AA" w:rsidRDefault="00C41512" w:rsidP="00C41512">
      <w:pPr>
        <w:pStyle w:val="Titolo"/>
        <w:rPr>
          <w:sz w:val="32"/>
          <w:szCs w:val="32"/>
        </w:rPr>
      </w:pPr>
      <w:r w:rsidRPr="00CB73AA">
        <w:rPr>
          <w:sz w:val="32"/>
          <w:szCs w:val="32"/>
        </w:rPr>
        <w:t>UNIVERSITÀ DEGLI STUDI DI CATANZARO</w:t>
      </w:r>
    </w:p>
    <w:p w14:paraId="44E62185" w14:textId="77777777" w:rsidR="00C41512" w:rsidRPr="00CB73AA" w:rsidRDefault="00C41512" w:rsidP="00C41512">
      <w:pPr>
        <w:jc w:val="center"/>
        <w:rPr>
          <w:bCs/>
          <w:sz w:val="32"/>
          <w:szCs w:val="32"/>
        </w:rPr>
      </w:pPr>
      <w:r w:rsidRPr="00CB73AA">
        <w:rPr>
          <w:bCs/>
          <w:sz w:val="32"/>
          <w:szCs w:val="32"/>
        </w:rPr>
        <w:t>“MAGNA GRÆCIA”</w:t>
      </w:r>
    </w:p>
    <w:p w14:paraId="4BA0B725" w14:textId="77777777" w:rsidR="00C41512" w:rsidRPr="003628CE" w:rsidRDefault="00C41512" w:rsidP="00C41512">
      <w:pPr>
        <w:pStyle w:val="Titolo2"/>
        <w:jc w:val="center"/>
        <w:rPr>
          <w:sz w:val="24"/>
        </w:rPr>
      </w:pPr>
      <w:r w:rsidRPr="003628CE">
        <w:rPr>
          <w:b w:val="0"/>
          <w:sz w:val="24"/>
        </w:rPr>
        <w:t>DIPARTIMENTO DI SCIENZE MEDICHE E CHIRURGICHE</w:t>
      </w:r>
    </w:p>
    <w:p w14:paraId="6F9ED962" w14:textId="77777777" w:rsidR="00C41512" w:rsidRPr="003628CE" w:rsidRDefault="00C41512" w:rsidP="00C41512">
      <w:pPr>
        <w:pStyle w:val="Titolo3"/>
        <w:rPr>
          <w:bCs/>
          <w:sz w:val="24"/>
        </w:rPr>
      </w:pPr>
      <w:r w:rsidRPr="003628CE">
        <w:rPr>
          <w:bCs/>
          <w:sz w:val="24"/>
        </w:rPr>
        <w:t xml:space="preserve">    CONSIGLIO DI DIPARTIMENTO </w:t>
      </w:r>
    </w:p>
    <w:p w14:paraId="130290F7" w14:textId="77777777" w:rsidR="00224EE0" w:rsidRDefault="00224EE0" w:rsidP="00224EE0">
      <w:pPr>
        <w:pStyle w:val="Corpotesto"/>
        <w:jc w:val="center"/>
        <w:rPr>
          <w:rFonts w:ascii="Times New Roman" w:hAnsi="Times New Roman"/>
        </w:rPr>
      </w:pPr>
      <w:r w:rsidRPr="001912CB">
        <w:rPr>
          <w:rFonts w:ascii="Times New Roman" w:hAnsi="Times New Roman"/>
        </w:rPr>
        <w:t>CONVOCAZIONE CONSIGLIO DI DIPARTIMENTO</w:t>
      </w:r>
    </w:p>
    <w:p w14:paraId="739970A7" w14:textId="23ED9D6A" w:rsidR="001566A7" w:rsidRDefault="001566A7" w:rsidP="00565639">
      <w:pPr>
        <w:pStyle w:val="Corpotesto"/>
        <w:jc w:val="both"/>
        <w:rPr>
          <w:rFonts w:ascii="Times New Roman" w:hAnsi="Times New Roman"/>
        </w:rPr>
      </w:pPr>
      <w:r w:rsidRPr="001912CB">
        <w:rPr>
          <w:rFonts w:ascii="Times New Roman" w:hAnsi="Times New Roman"/>
        </w:rPr>
        <w:t xml:space="preserve">Il Consiglio del Dipartimento di </w:t>
      </w:r>
      <w:r>
        <w:rPr>
          <w:rFonts w:ascii="Times New Roman" w:hAnsi="Times New Roman"/>
        </w:rPr>
        <w:t>Scienze Mediche e Chirurgiche</w:t>
      </w:r>
      <w:r w:rsidRPr="001912CB">
        <w:rPr>
          <w:rFonts w:ascii="Times New Roman" w:hAnsi="Times New Roman"/>
        </w:rPr>
        <w:t xml:space="preserve"> </w:t>
      </w:r>
      <w:r>
        <w:rPr>
          <w:rFonts w:ascii="Times New Roman" w:hAnsi="Times New Roman"/>
        </w:rPr>
        <w:t xml:space="preserve">è convocato, per il </w:t>
      </w:r>
      <w:r w:rsidRPr="007B0F3B">
        <w:rPr>
          <w:rFonts w:ascii="Times New Roman" w:hAnsi="Times New Roman"/>
        </w:rPr>
        <w:t xml:space="preserve">giorno </w:t>
      </w:r>
      <w:r>
        <w:rPr>
          <w:rFonts w:ascii="Times New Roman" w:hAnsi="Times New Roman"/>
        </w:rPr>
        <w:t>14 febbraio 2024 d</w:t>
      </w:r>
      <w:r w:rsidRPr="001912CB">
        <w:rPr>
          <w:rFonts w:ascii="Times New Roman" w:hAnsi="Times New Roman"/>
        </w:rPr>
        <w:t xml:space="preserve">alle ore </w:t>
      </w:r>
      <w:r>
        <w:rPr>
          <w:rFonts w:ascii="Times New Roman" w:hAnsi="Times New Roman"/>
        </w:rPr>
        <w:t>13:00</w:t>
      </w:r>
      <w:r w:rsidRPr="001912CB">
        <w:rPr>
          <w:rFonts w:ascii="Times New Roman" w:hAnsi="Times New Roman"/>
        </w:rPr>
        <w:t xml:space="preserve"> </w:t>
      </w:r>
      <w:r>
        <w:rPr>
          <w:rFonts w:ascii="Times New Roman" w:hAnsi="Times New Roman"/>
        </w:rPr>
        <w:t xml:space="preserve">alle ore 13:30 in seduta allargata </w:t>
      </w:r>
    </w:p>
    <w:p w14:paraId="5A8714A2" w14:textId="77777777" w:rsidR="001566A7" w:rsidRDefault="001566A7" w:rsidP="001566A7">
      <w:pPr>
        <w:pStyle w:val="Titolo1"/>
      </w:pPr>
      <w:r>
        <w:t>ORDINE DEL GIORNO</w:t>
      </w:r>
    </w:p>
    <w:p w14:paraId="0B2F660B" w14:textId="77777777" w:rsidR="001566A7" w:rsidRDefault="001566A7" w:rsidP="001566A7"/>
    <w:p w14:paraId="346A69A5" w14:textId="77777777" w:rsidR="001566A7" w:rsidRPr="001566A7" w:rsidRDefault="001566A7" w:rsidP="001566A7">
      <w:pPr>
        <w:pStyle w:val="Corpotesto"/>
        <w:numPr>
          <w:ilvl w:val="0"/>
          <w:numId w:val="4"/>
        </w:numPr>
        <w:spacing w:after="0"/>
        <w:jc w:val="both"/>
        <w:rPr>
          <w:rFonts w:ascii="Times New Roman" w:hAnsi="Times New Roman" w:cs="Times New Roman"/>
        </w:rPr>
      </w:pPr>
      <w:r w:rsidRPr="001566A7">
        <w:rPr>
          <w:rFonts w:ascii="Times New Roman" w:hAnsi="Times New Roman" w:cs="Times New Roman"/>
        </w:rPr>
        <w:t>Comunicazioni del Direttore;</w:t>
      </w:r>
    </w:p>
    <w:p w14:paraId="7163BAE0" w14:textId="77777777" w:rsidR="001566A7" w:rsidRPr="001566A7" w:rsidRDefault="001566A7" w:rsidP="001566A7">
      <w:pPr>
        <w:pStyle w:val="Corpotesto"/>
        <w:numPr>
          <w:ilvl w:val="0"/>
          <w:numId w:val="4"/>
        </w:numPr>
        <w:spacing w:after="0"/>
        <w:jc w:val="both"/>
        <w:rPr>
          <w:rFonts w:ascii="Times New Roman" w:hAnsi="Times New Roman" w:cs="Times New Roman"/>
        </w:rPr>
      </w:pPr>
      <w:r w:rsidRPr="001566A7">
        <w:rPr>
          <w:rFonts w:ascii="Times New Roman" w:hAnsi="Times New Roman" w:cs="Times New Roman"/>
        </w:rPr>
        <w:t>Approvazione linee strategiche Dipartimento 2023/2026</w:t>
      </w:r>
    </w:p>
    <w:p w14:paraId="1A051EB6" w14:textId="77777777" w:rsidR="001566A7" w:rsidRPr="001566A7" w:rsidRDefault="001566A7" w:rsidP="001566A7">
      <w:pPr>
        <w:pStyle w:val="Corpotesto"/>
        <w:numPr>
          <w:ilvl w:val="0"/>
          <w:numId w:val="4"/>
        </w:numPr>
        <w:spacing w:after="0"/>
        <w:jc w:val="both"/>
        <w:rPr>
          <w:rFonts w:ascii="Times New Roman" w:hAnsi="Times New Roman" w:cs="Times New Roman"/>
        </w:rPr>
      </w:pPr>
      <w:r w:rsidRPr="001566A7">
        <w:rPr>
          <w:rFonts w:ascii="Times New Roman" w:hAnsi="Times New Roman" w:cs="Times New Roman"/>
        </w:rPr>
        <w:t>Ratifica decreti;</w:t>
      </w:r>
    </w:p>
    <w:p w14:paraId="5177DEFE" w14:textId="77777777" w:rsidR="001566A7" w:rsidRPr="001566A7" w:rsidRDefault="001566A7" w:rsidP="001566A7">
      <w:pPr>
        <w:pStyle w:val="Corpotesto"/>
        <w:numPr>
          <w:ilvl w:val="0"/>
          <w:numId w:val="4"/>
        </w:numPr>
        <w:spacing w:after="0"/>
        <w:jc w:val="both"/>
        <w:rPr>
          <w:rFonts w:ascii="Times New Roman" w:hAnsi="Times New Roman" w:cs="Times New Roman"/>
        </w:rPr>
      </w:pPr>
      <w:r w:rsidRPr="001566A7">
        <w:rPr>
          <w:rFonts w:ascii="Times New Roman" w:hAnsi="Times New Roman" w:cs="Times New Roman"/>
        </w:rPr>
        <w:t>Provvedimenti per il personale;</w:t>
      </w:r>
    </w:p>
    <w:p w14:paraId="7EB29CEC" w14:textId="77777777" w:rsidR="001566A7" w:rsidRPr="001566A7" w:rsidRDefault="001566A7" w:rsidP="001566A7">
      <w:pPr>
        <w:pStyle w:val="Corpotesto"/>
        <w:numPr>
          <w:ilvl w:val="0"/>
          <w:numId w:val="4"/>
        </w:numPr>
        <w:spacing w:after="0"/>
        <w:jc w:val="both"/>
        <w:rPr>
          <w:rFonts w:ascii="Times New Roman" w:hAnsi="Times New Roman" w:cs="Times New Roman"/>
        </w:rPr>
      </w:pPr>
      <w:r w:rsidRPr="001566A7">
        <w:rPr>
          <w:rFonts w:ascii="Times New Roman" w:hAnsi="Times New Roman" w:cs="Times New Roman"/>
        </w:rPr>
        <w:t xml:space="preserve">Studi Clinici, Convenzioni, Contributi e provvedimenti per la Ricerca, Iniziative progettuali; </w:t>
      </w:r>
    </w:p>
    <w:p w14:paraId="253B0418" w14:textId="77777777" w:rsidR="001566A7" w:rsidRDefault="001566A7" w:rsidP="001566A7">
      <w:pPr>
        <w:pStyle w:val="Paragrafoelenco"/>
        <w:numPr>
          <w:ilvl w:val="0"/>
          <w:numId w:val="4"/>
        </w:numPr>
        <w:spacing w:after="0" w:line="240" w:lineRule="auto"/>
        <w:jc w:val="both"/>
        <w:rPr>
          <w:rFonts w:ascii="Times New Roman" w:hAnsi="Times New Roman" w:cs="Times New Roman"/>
          <w:sz w:val="24"/>
          <w:szCs w:val="24"/>
        </w:rPr>
      </w:pPr>
      <w:r w:rsidRPr="009B0AD6">
        <w:rPr>
          <w:rFonts w:ascii="Times New Roman" w:hAnsi="Times New Roman" w:cs="Times New Roman"/>
          <w:sz w:val="24"/>
          <w:szCs w:val="24"/>
        </w:rPr>
        <w:t>Varie ed eventuali</w:t>
      </w:r>
    </w:p>
    <w:p w14:paraId="2C8D512B" w14:textId="77777777" w:rsidR="009B0AD6" w:rsidRDefault="009B0AD6" w:rsidP="009B0AD6">
      <w:pPr>
        <w:pStyle w:val="Paragrafoelenco"/>
        <w:spacing w:after="0" w:line="240" w:lineRule="auto"/>
        <w:ind w:left="660"/>
        <w:jc w:val="both"/>
        <w:rPr>
          <w:rFonts w:ascii="Times New Roman" w:hAnsi="Times New Roman" w:cs="Times New Roman"/>
          <w:sz w:val="24"/>
          <w:szCs w:val="24"/>
        </w:rPr>
      </w:pPr>
    </w:p>
    <w:p w14:paraId="1FB39E11" w14:textId="77777777" w:rsidR="009B0AD6" w:rsidRDefault="009B0AD6" w:rsidP="009B0AD6">
      <w:pPr>
        <w:ind w:left="284"/>
        <w:jc w:val="both"/>
        <w:rPr>
          <w:bCs/>
        </w:rPr>
      </w:pPr>
    </w:p>
    <w:p w14:paraId="08195130" w14:textId="77777777" w:rsidR="009B0AD6" w:rsidRPr="008F4AFD" w:rsidRDefault="009B0AD6" w:rsidP="009B0AD6">
      <w:pPr>
        <w:ind w:left="284"/>
        <w:jc w:val="both"/>
        <w:rPr>
          <w:bCs/>
        </w:rPr>
      </w:pPr>
      <w:r w:rsidRPr="008F4AFD">
        <w:rPr>
          <w:bCs/>
        </w:rPr>
        <w:t>E’ presente il Dott. Giuseppe Ceravolo, con funzione verbalizzante.</w:t>
      </w:r>
    </w:p>
    <w:p w14:paraId="4E4C5369" w14:textId="77777777" w:rsidR="009B0AD6" w:rsidRPr="008F4AFD" w:rsidRDefault="009B0AD6" w:rsidP="009B0AD6">
      <w:pPr>
        <w:ind w:left="284"/>
        <w:jc w:val="both"/>
        <w:rPr>
          <w:bCs/>
        </w:rPr>
      </w:pPr>
      <w:r w:rsidRPr="008F4AFD">
        <w:rPr>
          <w:bCs/>
        </w:rPr>
        <w:t xml:space="preserve">Presiede la seduta il Direttore, Prof. </w:t>
      </w:r>
      <w:r>
        <w:rPr>
          <w:bCs/>
        </w:rPr>
        <w:t xml:space="preserve">Arturo </w:t>
      </w:r>
      <w:proofErr w:type="spellStart"/>
      <w:r>
        <w:rPr>
          <w:bCs/>
        </w:rPr>
        <w:t>Pujia</w:t>
      </w:r>
      <w:proofErr w:type="spellEnd"/>
    </w:p>
    <w:p w14:paraId="6128CD17" w14:textId="77777777" w:rsidR="009B0AD6" w:rsidRPr="008F4AFD" w:rsidRDefault="009B0AD6" w:rsidP="009B0AD6">
      <w:pPr>
        <w:ind w:left="284"/>
        <w:jc w:val="both"/>
      </w:pPr>
      <w:r w:rsidRPr="008F4AFD">
        <w:t xml:space="preserve">Componenti: </w:t>
      </w:r>
      <w:r w:rsidRPr="00B60624">
        <w:rPr>
          <w:b/>
        </w:rPr>
        <w:t>89</w:t>
      </w:r>
    </w:p>
    <w:p w14:paraId="7550E569" w14:textId="77777777" w:rsidR="009B0AD6" w:rsidRPr="008F4AFD" w:rsidRDefault="009B0AD6" w:rsidP="009B0AD6">
      <w:pPr>
        <w:ind w:left="284"/>
        <w:jc w:val="both"/>
      </w:pPr>
      <w:r w:rsidRPr="008F4AFD">
        <w:t xml:space="preserve">Assenti giustificati: </w:t>
      </w:r>
      <w:r w:rsidRPr="00B60624">
        <w:rPr>
          <w:b/>
        </w:rPr>
        <w:t>12</w:t>
      </w:r>
    </w:p>
    <w:p w14:paraId="3B7DE93A" w14:textId="77777777" w:rsidR="009B0AD6" w:rsidRPr="008F4AFD" w:rsidRDefault="009B0AD6" w:rsidP="009B0AD6">
      <w:pPr>
        <w:ind w:left="284"/>
        <w:jc w:val="both"/>
      </w:pPr>
      <w:r w:rsidRPr="008F4AFD">
        <w:t xml:space="preserve">Quorum (Disposizioni regolamentari relative agli Organi Ausiliari proposto dal Senato Accademico in data 24.04.2012 e approvato dal Consiglio di Amministrazione in data 28.05.2012): </w:t>
      </w:r>
      <w:r w:rsidRPr="00B60624">
        <w:rPr>
          <w:b/>
        </w:rPr>
        <w:t>77</w:t>
      </w:r>
    </w:p>
    <w:p w14:paraId="6869281D" w14:textId="77777777" w:rsidR="009B0AD6" w:rsidRPr="008F4AFD" w:rsidRDefault="009B0AD6" w:rsidP="009B0AD6">
      <w:pPr>
        <w:tabs>
          <w:tab w:val="left" w:pos="1770"/>
        </w:tabs>
        <w:ind w:left="284"/>
        <w:jc w:val="both"/>
      </w:pPr>
      <w:r w:rsidRPr="008F4AFD">
        <w:t xml:space="preserve">Assenti: </w:t>
      </w:r>
      <w:r w:rsidRPr="00B60624">
        <w:rPr>
          <w:b/>
        </w:rPr>
        <w:t>2</w:t>
      </w:r>
    </w:p>
    <w:p w14:paraId="2534DCC5" w14:textId="77777777" w:rsidR="009B0AD6" w:rsidRPr="008F4AFD" w:rsidRDefault="009B0AD6" w:rsidP="009B0AD6">
      <w:pPr>
        <w:ind w:left="284"/>
        <w:jc w:val="both"/>
      </w:pPr>
      <w:r w:rsidRPr="008F4AFD">
        <w:t xml:space="preserve">Maggioranza assoluta: </w:t>
      </w:r>
      <w:r w:rsidRPr="00B60624">
        <w:rPr>
          <w:b/>
        </w:rPr>
        <w:t>39</w:t>
      </w:r>
    </w:p>
    <w:p w14:paraId="78062B2F" w14:textId="77777777" w:rsidR="009B0AD6" w:rsidRPr="008F4AFD" w:rsidRDefault="009B0AD6" w:rsidP="009B0AD6">
      <w:pPr>
        <w:ind w:left="284"/>
        <w:jc w:val="both"/>
        <w:rPr>
          <w:bCs/>
        </w:rPr>
      </w:pPr>
      <w:r w:rsidRPr="008F4AFD">
        <w:rPr>
          <w:bCs/>
        </w:rPr>
        <w:t xml:space="preserve">Il Direttore constatata la presenza di n° </w:t>
      </w:r>
      <w:r w:rsidRPr="00B60624">
        <w:rPr>
          <w:b/>
          <w:bCs/>
        </w:rPr>
        <w:t>75</w:t>
      </w:r>
      <w:r w:rsidRPr="008F4AFD">
        <w:rPr>
          <w:bCs/>
        </w:rPr>
        <w:t xml:space="preserve"> docenti su </w:t>
      </w:r>
      <w:r w:rsidRPr="00B60624">
        <w:rPr>
          <w:b/>
          <w:bCs/>
        </w:rPr>
        <w:t>89</w:t>
      </w:r>
      <w:r w:rsidRPr="008F4AFD">
        <w:rPr>
          <w:bCs/>
        </w:rPr>
        <w:t xml:space="preserve"> aventi diritto dichiara aperta la seduta alle ore </w:t>
      </w:r>
      <w:r>
        <w:rPr>
          <w:bCs/>
        </w:rPr>
        <w:t>13:10.</w:t>
      </w:r>
    </w:p>
    <w:p w14:paraId="282426B6" w14:textId="750A5A0F" w:rsidR="001566A7" w:rsidRDefault="001566A7" w:rsidP="001566A7">
      <w:pPr>
        <w:pStyle w:val="Default"/>
        <w:jc w:val="both"/>
        <w:rPr>
          <w:b/>
          <w:bCs/>
        </w:rPr>
      </w:pPr>
    </w:p>
    <w:tbl>
      <w:tblPr>
        <w:tblW w:w="9356" w:type="dxa"/>
        <w:tblInd w:w="97"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395"/>
        <w:gridCol w:w="4536"/>
      </w:tblGrid>
      <w:tr w:rsidR="001D1104" w:rsidRPr="00030A8E" w14:paraId="5A01C539" w14:textId="77777777" w:rsidTr="00BA29D4">
        <w:tc>
          <w:tcPr>
            <w:tcW w:w="4820" w:type="dxa"/>
            <w:gridSpan w:val="2"/>
          </w:tcPr>
          <w:p w14:paraId="0CCCE1AC" w14:textId="77777777" w:rsidR="001D1104" w:rsidRPr="00030A8E" w:rsidRDefault="001D1104" w:rsidP="00BA29D4">
            <w:pPr>
              <w:ind w:left="344"/>
              <w:jc w:val="center"/>
              <w:rPr>
                <w:b/>
              </w:rPr>
            </w:pPr>
            <w:r w:rsidRPr="00030A8E">
              <w:rPr>
                <w:b/>
              </w:rPr>
              <w:t>Professori Ordinari</w:t>
            </w:r>
          </w:p>
        </w:tc>
        <w:tc>
          <w:tcPr>
            <w:tcW w:w="4536" w:type="dxa"/>
          </w:tcPr>
          <w:p w14:paraId="2AFA28F3" w14:textId="77777777" w:rsidR="001D1104" w:rsidRPr="00030A8E" w:rsidRDefault="001D1104" w:rsidP="00BA29D4">
            <w:pPr>
              <w:jc w:val="center"/>
              <w:rPr>
                <w:b/>
              </w:rPr>
            </w:pPr>
            <w:r>
              <w:rPr>
                <w:b/>
              </w:rPr>
              <w:t>Presenti/Assenti/Giustificati</w:t>
            </w:r>
          </w:p>
        </w:tc>
      </w:tr>
      <w:tr w:rsidR="001D1104" w:rsidRPr="00030A8E" w14:paraId="55DE9F3E" w14:textId="77777777" w:rsidTr="00BA29D4">
        <w:tc>
          <w:tcPr>
            <w:tcW w:w="425" w:type="dxa"/>
          </w:tcPr>
          <w:p w14:paraId="10F7F879" w14:textId="77777777" w:rsidR="001D1104" w:rsidRPr="00030A8E" w:rsidRDefault="001D1104" w:rsidP="00BA29D4">
            <w:pPr>
              <w:numPr>
                <w:ilvl w:val="0"/>
                <w:numId w:val="2"/>
              </w:numPr>
              <w:ind w:left="0" w:firstLine="0"/>
            </w:pPr>
          </w:p>
        </w:tc>
        <w:tc>
          <w:tcPr>
            <w:tcW w:w="4395" w:type="dxa"/>
          </w:tcPr>
          <w:p w14:paraId="1403E87E" w14:textId="77777777" w:rsidR="001D1104" w:rsidRPr="00030A8E" w:rsidRDefault="001D1104" w:rsidP="00BA29D4">
            <w:r>
              <w:t>AGUGLIA UMBERTO (TD)</w:t>
            </w:r>
          </w:p>
        </w:tc>
        <w:tc>
          <w:tcPr>
            <w:tcW w:w="4536" w:type="dxa"/>
          </w:tcPr>
          <w:p w14:paraId="74FAD587" w14:textId="77777777" w:rsidR="001D1104" w:rsidRPr="00030A8E" w:rsidRDefault="001D1104" w:rsidP="00BA29D4">
            <w:r>
              <w:t>Presente</w:t>
            </w:r>
          </w:p>
        </w:tc>
      </w:tr>
      <w:tr w:rsidR="001D1104" w:rsidRPr="00030A8E" w14:paraId="67BD2E18" w14:textId="77777777" w:rsidTr="00BA29D4">
        <w:tc>
          <w:tcPr>
            <w:tcW w:w="425" w:type="dxa"/>
          </w:tcPr>
          <w:p w14:paraId="588FE976" w14:textId="77777777" w:rsidR="001D1104" w:rsidRPr="00030A8E" w:rsidRDefault="001D1104" w:rsidP="00BA29D4">
            <w:pPr>
              <w:numPr>
                <w:ilvl w:val="0"/>
                <w:numId w:val="2"/>
              </w:numPr>
              <w:ind w:left="0" w:firstLine="0"/>
            </w:pPr>
          </w:p>
        </w:tc>
        <w:tc>
          <w:tcPr>
            <w:tcW w:w="4395" w:type="dxa"/>
          </w:tcPr>
          <w:p w14:paraId="23FC28D7" w14:textId="77777777" w:rsidR="001D1104" w:rsidRPr="00AB521F" w:rsidRDefault="001D1104" w:rsidP="00BA29D4">
            <w:pPr>
              <w:rPr>
                <w:bCs/>
              </w:rPr>
            </w:pPr>
            <w:r w:rsidRPr="00030A8E">
              <w:t>AMMENDOLIA ANTONIO</w:t>
            </w:r>
          </w:p>
        </w:tc>
        <w:tc>
          <w:tcPr>
            <w:tcW w:w="4536" w:type="dxa"/>
          </w:tcPr>
          <w:p w14:paraId="1BB772D6" w14:textId="77777777" w:rsidR="001D1104" w:rsidRPr="0062598D" w:rsidRDefault="001D1104" w:rsidP="00BA29D4">
            <w:pPr>
              <w:rPr>
                <w:i/>
                <w:lang w:val="fr-FR"/>
              </w:rPr>
            </w:pPr>
            <w:proofErr w:type="spellStart"/>
            <w:r w:rsidRPr="0062598D">
              <w:rPr>
                <w:i/>
                <w:lang w:val="fr-FR"/>
              </w:rPr>
              <w:t>Assente</w:t>
            </w:r>
            <w:proofErr w:type="spellEnd"/>
            <w:r w:rsidRPr="0062598D">
              <w:rPr>
                <w:i/>
                <w:lang w:val="fr-FR"/>
              </w:rPr>
              <w:t xml:space="preserve"> </w:t>
            </w:r>
            <w:proofErr w:type="spellStart"/>
            <w:r w:rsidRPr="0062598D">
              <w:rPr>
                <w:i/>
                <w:lang w:val="fr-FR"/>
              </w:rPr>
              <w:t>giustificato</w:t>
            </w:r>
            <w:proofErr w:type="spellEnd"/>
          </w:p>
        </w:tc>
      </w:tr>
      <w:tr w:rsidR="001D1104" w:rsidRPr="00030A8E" w14:paraId="4F5AC4E2" w14:textId="77777777" w:rsidTr="00BA29D4">
        <w:tc>
          <w:tcPr>
            <w:tcW w:w="425" w:type="dxa"/>
          </w:tcPr>
          <w:p w14:paraId="5F9E2AF4" w14:textId="77777777" w:rsidR="001D1104" w:rsidRPr="00030A8E" w:rsidRDefault="001D1104" w:rsidP="00BA29D4">
            <w:pPr>
              <w:numPr>
                <w:ilvl w:val="0"/>
                <w:numId w:val="2"/>
              </w:numPr>
              <w:ind w:left="0" w:firstLine="0"/>
            </w:pPr>
          </w:p>
        </w:tc>
        <w:tc>
          <w:tcPr>
            <w:tcW w:w="4395" w:type="dxa"/>
          </w:tcPr>
          <w:p w14:paraId="51E2C37B" w14:textId="77777777" w:rsidR="001D1104" w:rsidRPr="00030A8E" w:rsidRDefault="001D1104" w:rsidP="00BA29D4">
            <w:r w:rsidRPr="00AB521F">
              <w:rPr>
                <w:bCs/>
              </w:rPr>
              <w:t>ANDREOZZI FRANCESCO</w:t>
            </w:r>
          </w:p>
        </w:tc>
        <w:tc>
          <w:tcPr>
            <w:tcW w:w="4536" w:type="dxa"/>
          </w:tcPr>
          <w:p w14:paraId="037234A8" w14:textId="77777777" w:rsidR="001D1104" w:rsidRPr="00030A8E" w:rsidRDefault="001D1104" w:rsidP="00BA29D4">
            <w:pPr>
              <w:rPr>
                <w:lang w:val="fr-FR"/>
              </w:rPr>
            </w:pPr>
            <w:r w:rsidRPr="00A908E8">
              <w:t>Presente</w:t>
            </w:r>
          </w:p>
        </w:tc>
      </w:tr>
      <w:tr w:rsidR="001D1104" w:rsidRPr="00030A8E" w14:paraId="10E33FC1" w14:textId="77777777" w:rsidTr="00BA29D4">
        <w:tc>
          <w:tcPr>
            <w:tcW w:w="425" w:type="dxa"/>
          </w:tcPr>
          <w:p w14:paraId="683FE040" w14:textId="77777777" w:rsidR="001D1104" w:rsidRPr="00030A8E" w:rsidRDefault="001D1104" w:rsidP="00BA29D4">
            <w:pPr>
              <w:numPr>
                <w:ilvl w:val="0"/>
                <w:numId w:val="2"/>
              </w:numPr>
              <w:ind w:left="0" w:firstLine="0"/>
            </w:pPr>
          </w:p>
        </w:tc>
        <w:tc>
          <w:tcPr>
            <w:tcW w:w="4395" w:type="dxa"/>
          </w:tcPr>
          <w:p w14:paraId="758AE265" w14:textId="77777777" w:rsidR="001D1104" w:rsidRPr="00030A8E" w:rsidRDefault="001D1104" w:rsidP="00BA29D4">
            <w:r>
              <w:t>BIANCO AIDA</w:t>
            </w:r>
          </w:p>
        </w:tc>
        <w:tc>
          <w:tcPr>
            <w:tcW w:w="4536" w:type="dxa"/>
          </w:tcPr>
          <w:p w14:paraId="6C1C3327" w14:textId="77777777" w:rsidR="001D1104" w:rsidRPr="00030A8E" w:rsidRDefault="001D1104" w:rsidP="00BA29D4">
            <w:pPr>
              <w:rPr>
                <w:lang w:val="fr-FR"/>
              </w:rPr>
            </w:pPr>
            <w:r w:rsidRPr="00A908E8">
              <w:t>Presente</w:t>
            </w:r>
          </w:p>
        </w:tc>
      </w:tr>
      <w:tr w:rsidR="001D1104" w:rsidRPr="00030A8E" w14:paraId="7EDDAEBD" w14:textId="77777777" w:rsidTr="00BA29D4">
        <w:tc>
          <w:tcPr>
            <w:tcW w:w="425" w:type="dxa"/>
          </w:tcPr>
          <w:p w14:paraId="791187D5" w14:textId="77777777" w:rsidR="001D1104" w:rsidRPr="00030A8E" w:rsidRDefault="001D1104" w:rsidP="00BA29D4">
            <w:pPr>
              <w:numPr>
                <w:ilvl w:val="0"/>
                <w:numId w:val="2"/>
              </w:numPr>
              <w:ind w:left="0" w:firstLine="0"/>
            </w:pPr>
          </w:p>
        </w:tc>
        <w:tc>
          <w:tcPr>
            <w:tcW w:w="4395" w:type="dxa"/>
          </w:tcPr>
          <w:p w14:paraId="3094E37A" w14:textId="77777777" w:rsidR="001D1104" w:rsidRPr="00030A8E" w:rsidRDefault="001D1104" w:rsidP="00BA29D4">
            <w:pPr>
              <w:rPr>
                <w:lang w:val="fr-FR"/>
              </w:rPr>
            </w:pPr>
            <w:r w:rsidRPr="00030A8E">
              <w:t>CANNATARO MARIO</w:t>
            </w:r>
          </w:p>
        </w:tc>
        <w:tc>
          <w:tcPr>
            <w:tcW w:w="4536" w:type="dxa"/>
          </w:tcPr>
          <w:p w14:paraId="5AE784C7" w14:textId="77777777" w:rsidR="001D1104" w:rsidRPr="00030A8E" w:rsidRDefault="001D1104" w:rsidP="00BA29D4">
            <w:pPr>
              <w:rPr>
                <w:lang w:val="fr-FR"/>
              </w:rPr>
            </w:pPr>
            <w:r w:rsidRPr="00A908E8">
              <w:t>Presente</w:t>
            </w:r>
          </w:p>
        </w:tc>
      </w:tr>
      <w:tr w:rsidR="001D1104" w:rsidRPr="00030A8E" w14:paraId="1EBC2F4E" w14:textId="77777777" w:rsidTr="00BA29D4">
        <w:tc>
          <w:tcPr>
            <w:tcW w:w="425" w:type="dxa"/>
          </w:tcPr>
          <w:p w14:paraId="198590CF" w14:textId="77777777" w:rsidR="001D1104" w:rsidRPr="00030A8E" w:rsidRDefault="001D1104" w:rsidP="00BA29D4">
            <w:pPr>
              <w:numPr>
                <w:ilvl w:val="0"/>
                <w:numId w:val="2"/>
              </w:numPr>
              <w:ind w:left="0" w:firstLine="0"/>
            </w:pPr>
          </w:p>
        </w:tc>
        <w:tc>
          <w:tcPr>
            <w:tcW w:w="4395" w:type="dxa"/>
          </w:tcPr>
          <w:p w14:paraId="34110A53" w14:textId="77777777" w:rsidR="001D1104" w:rsidRDefault="001D1104" w:rsidP="00BA29D4">
            <w:r w:rsidRPr="00D744EF">
              <w:t>DE ROSA SALVATORE</w:t>
            </w:r>
          </w:p>
        </w:tc>
        <w:tc>
          <w:tcPr>
            <w:tcW w:w="4536" w:type="dxa"/>
          </w:tcPr>
          <w:p w14:paraId="0CC5E3AE" w14:textId="77777777" w:rsidR="001D1104" w:rsidRPr="00030A8E" w:rsidRDefault="001D1104" w:rsidP="00BA29D4">
            <w:r w:rsidRPr="00A908E8">
              <w:t>Presente</w:t>
            </w:r>
          </w:p>
        </w:tc>
      </w:tr>
      <w:tr w:rsidR="001D1104" w:rsidRPr="00030A8E" w14:paraId="0A32F48B" w14:textId="77777777" w:rsidTr="00BA29D4">
        <w:tc>
          <w:tcPr>
            <w:tcW w:w="425" w:type="dxa"/>
          </w:tcPr>
          <w:p w14:paraId="346F7371" w14:textId="77777777" w:rsidR="001D1104" w:rsidRPr="00030A8E" w:rsidRDefault="001D1104" w:rsidP="00BA29D4">
            <w:pPr>
              <w:numPr>
                <w:ilvl w:val="0"/>
                <w:numId w:val="2"/>
              </w:numPr>
              <w:ind w:left="0" w:firstLine="0"/>
            </w:pPr>
          </w:p>
        </w:tc>
        <w:tc>
          <w:tcPr>
            <w:tcW w:w="4395" w:type="dxa"/>
          </w:tcPr>
          <w:p w14:paraId="32AC810E" w14:textId="77777777" w:rsidR="001D1104" w:rsidRDefault="001D1104" w:rsidP="00BA29D4">
            <w:r>
              <w:t>DI GIOVANNI GIUSEPPE</w:t>
            </w:r>
          </w:p>
        </w:tc>
        <w:tc>
          <w:tcPr>
            <w:tcW w:w="4536" w:type="dxa"/>
          </w:tcPr>
          <w:p w14:paraId="1EDFC91C" w14:textId="77777777" w:rsidR="001D1104" w:rsidRPr="00030A8E" w:rsidRDefault="001D1104" w:rsidP="00BA29D4">
            <w:r w:rsidRPr="00A908E8">
              <w:t>Presente</w:t>
            </w:r>
          </w:p>
        </w:tc>
      </w:tr>
      <w:tr w:rsidR="001D1104" w:rsidRPr="00030A8E" w14:paraId="12FDB6EF" w14:textId="77777777" w:rsidTr="00BA29D4">
        <w:tc>
          <w:tcPr>
            <w:tcW w:w="425" w:type="dxa"/>
          </w:tcPr>
          <w:p w14:paraId="5FDC22E7" w14:textId="77777777" w:rsidR="001D1104" w:rsidRPr="00030A8E" w:rsidRDefault="001D1104" w:rsidP="00BA29D4">
            <w:pPr>
              <w:numPr>
                <w:ilvl w:val="0"/>
                <w:numId w:val="2"/>
              </w:numPr>
              <w:ind w:left="0" w:firstLine="0"/>
            </w:pPr>
          </w:p>
        </w:tc>
        <w:tc>
          <w:tcPr>
            <w:tcW w:w="4395" w:type="dxa"/>
          </w:tcPr>
          <w:p w14:paraId="1B33F0C8" w14:textId="77777777" w:rsidR="001D1104" w:rsidRDefault="001D1104" w:rsidP="00BA29D4">
            <w:r>
              <w:t>GALASSO OLIMPIO</w:t>
            </w:r>
          </w:p>
        </w:tc>
        <w:tc>
          <w:tcPr>
            <w:tcW w:w="4536" w:type="dxa"/>
          </w:tcPr>
          <w:p w14:paraId="32A8DB9C" w14:textId="77777777" w:rsidR="001D1104" w:rsidRPr="00030A8E" w:rsidRDefault="001D1104" w:rsidP="00BA29D4">
            <w:r w:rsidRPr="00A908E8">
              <w:t>Presente</w:t>
            </w:r>
          </w:p>
        </w:tc>
      </w:tr>
      <w:tr w:rsidR="001D1104" w:rsidRPr="00030A8E" w14:paraId="0BA8E424" w14:textId="77777777" w:rsidTr="00BA29D4">
        <w:tc>
          <w:tcPr>
            <w:tcW w:w="425" w:type="dxa"/>
          </w:tcPr>
          <w:p w14:paraId="2A5F9856" w14:textId="77777777" w:rsidR="001D1104" w:rsidRPr="00030A8E" w:rsidRDefault="001D1104" w:rsidP="00BA29D4">
            <w:pPr>
              <w:numPr>
                <w:ilvl w:val="0"/>
                <w:numId w:val="2"/>
              </w:numPr>
              <w:ind w:left="0" w:firstLine="0"/>
            </w:pPr>
          </w:p>
        </w:tc>
        <w:tc>
          <w:tcPr>
            <w:tcW w:w="4395" w:type="dxa"/>
          </w:tcPr>
          <w:p w14:paraId="3063E6D9" w14:textId="77777777" w:rsidR="001D1104" w:rsidRDefault="001D1104" w:rsidP="00BA29D4">
            <w:r>
              <w:t>GAMBARDELLA ANTONIO</w:t>
            </w:r>
          </w:p>
        </w:tc>
        <w:tc>
          <w:tcPr>
            <w:tcW w:w="4536" w:type="dxa"/>
          </w:tcPr>
          <w:p w14:paraId="039BD0E0" w14:textId="77777777" w:rsidR="001D1104" w:rsidRPr="00030A8E" w:rsidRDefault="001D1104" w:rsidP="00BA29D4">
            <w:proofErr w:type="spellStart"/>
            <w:r w:rsidRPr="0062598D">
              <w:rPr>
                <w:i/>
                <w:lang w:val="fr-FR"/>
              </w:rPr>
              <w:t>Assente</w:t>
            </w:r>
            <w:proofErr w:type="spellEnd"/>
            <w:r w:rsidRPr="0062598D">
              <w:rPr>
                <w:i/>
                <w:lang w:val="fr-FR"/>
              </w:rPr>
              <w:t xml:space="preserve"> </w:t>
            </w:r>
            <w:proofErr w:type="spellStart"/>
            <w:r w:rsidRPr="0062598D">
              <w:rPr>
                <w:i/>
                <w:lang w:val="fr-FR"/>
              </w:rPr>
              <w:t>giustificato</w:t>
            </w:r>
            <w:proofErr w:type="spellEnd"/>
          </w:p>
        </w:tc>
      </w:tr>
      <w:tr w:rsidR="001D1104" w:rsidRPr="00030A8E" w14:paraId="533969F3" w14:textId="77777777" w:rsidTr="00BA29D4">
        <w:tc>
          <w:tcPr>
            <w:tcW w:w="425" w:type="dxa"/>
          </w:tcPr>
          <w:p w14:paraId="6944E67C" w14:textId="77777777" w:rsidR="001D1104" w:rsidRPr="00030A8E" w:rsidRDefault="001D1104" w:rsidP="00BA29D4">
            <w:pPr>
              <w:numPr>
                <w:ilvl w:val="0"/>
                <w:numId w:val="2"/>
              </w:numPr>
              <w:ind w:left="0" w:firstLine="0"/>
            </w:pPr>
          </w:p>
        </w:tc>
        <w:tc>
          <w:tcPr>
            <w:tcW w:w="4395" w:type="dxa"/>
          </w:tcPr>
          <w:p w14:paraId="134AFFBC" w14:textId="77777777" w:rsidR="001D1104" w:rsidRPr="00030A8E" w:rsidRDefault="001D1104" w:rsidP="00BA29D4">
            <w:r>
              <w:t>GASPARINI GIORGIO</w:t>
            </w:r>
          </w:p>
        </w:tc>
        <w:tc>
          <w:tcPr>
            <w:tcW w:w="4536" w:type="dxa"/>
          </w:tcPr>
          <w:p w14:paraId="3F419D39" w14:textId="77777777" w:rsidR="001D1104" w:rsidRPr="00030A8E" w:rsidRDefault="001D1104" w:rsidP="00BA29D4">
            <w:r w:rsidRPr="00061F87">
              <w:t>Presente</w:t>
            </w:r>
          </w:p>
        </w:tc>
      </w:tr>
      <w:tr w:rsidR="001D1104" w:rsidRPr="00030A8E" w14:paraId="06A1B049" w14:textId="77777777" w:rsidTr="00BA29D4">
        <w:tc>
          <w:tcPr>
            <w:tcW w:w="425" w:type="dxa"/>
          </w:tcPr>
          <w:p w14:paraId="5CA26BBD" w14:textId="77777777" w:rsidR="001D1104" w:rsidRPr="00030A8E" w:rsidRDefault="001D1104" w:rsidP="00BA29D4">
            <w:pPr>
              <w:numPr>
                <w:ilvl w:val="0"/>
                <w:numId w:val="2"/>
              </w:numPr>
              <w:ind w:left="0" w:firstLine="0"/>
            </w:pPr>
          </w:p>
        </w:tc>
        <w:tc>
          <w:tcPr>
            <w:tcW w:w="4395" w:type="dxa"/>
          </w:tcPr>
          <w:p w14:paraId="5E0C110B" w14:textId="77777777" w:rsidR="001D1104" w:rsidRPr="00030A8E" w:rsidRDefault="001D1104" w:rsidP="00BA29D4">
            <w:r w:rsidRPr="00030A8E">
              <w:t>GRATTERI SANTO</w:t>
            </w:r>
          </w:p>
        </w:tc>
        <w:tc>
          <w:tcPr>
            <w:tcW w:w="4536" w:type="dxa"/>
          </w:tcPr>
          <w:p w14:paraId="0FF6B59B" w14:textId="77777777" w:rsidR="001D1104" w:rsidRPr="00030A8E" w:rsidRDefault="001D1104" w:rsidP="00BA29D4">
            <w:r w:rsidRPr="00061F87">
              <w:t>Presente</w:t>
            </w:r>
          </w:p>
        </w:tc>
      </w:tr>
      <w:tr w:rsidR="001D1104" w:rsidRPr="00030A8E" w14:paraId="31D7B32D" w14:textId="77777777" w:rsidTr="00BA29D4">
        <w:tc>
          <w:tcPr>
            <w:tcW w:w="425" w:type="dxa"/>
          </w:tcPr>
          <w:p w14:paraId="03F4A41C" w14:textId="77777777" w:rsidR="001D1104" w:rsidRPr="00030A8E" w:rsidRDefault="001D1104" w:rsidP="00BA29D4">
            <w:pPr>
              <w:numPr>
                <w:ilvl w:val="0"/>
                <w:numId w:val="2"/>
              </w:numPr>
              <w:ind w:left="0" w:firstLine="0"/>
            </w:pPr>
          </w:p>
        </w:tc>
        <w:tc>
          <w:tcPr>
            <w:tcW w:w="4395" w:type="dxa"/>
          </w:tcPr>
          <w:p w14:paraId="5B487381" w14:textId="77777777" w:rsidR="001D1104" w:rsidRPr="00030A8E" w:rsidRDefault="001D1104" w:rsidP="00BA29D4">
            <w:r w:rsidRPr="00030A8E">
              <w:t>INDOLFI CIRO</w:t>
            </w:r>
          </w:p>
        </w:tc>
        <w:tc>
          <w:tcPr>
            <w:tcW w:w="4536" w:type="dxa"/>
          </w:tcPr>
          <w:p w14:paraId="0583F196" w14:textId="77777777" w:rsidR="001D1104" w:rsidRPr="00030A8E" w:rsidRDefault="001D1104" w:rsidP="00BA29D4">
            <w:proofErr w:type="spellStart"/>
            <w:r w:rsidRPr="0062598D">
              <w:rPr>
                <w:i/>
                <w:lang w:val="fr-FR"/>
              </w:rPr>
              <w:t>Assente</w:t>
            </w:r>
            <w:proofErr w:type="spellEnd"/>
            <w:r w:rsidRPr="0062598D">
              <w:rPr>
                <w:i/>
                <w:lang w:val="fr-FR"/>
              </w:rPr>
              <w:t xml:space="preserve"> </w:t>
            </w:r>
            <w:proofErr w:type="spellStart"/>
            <w:r w:rsidRPr="0062598D">
              <w:rPr>
                <w:i/>
                <w:lang w:val="fr-FR"/>
              </w:rPr>
              <w:t>giustificato</w:t>
            </w:r>
            <w:proofErr w:type="spellEnd"/>
          </w:p>
        </w:tc>
      </w:tr>
      <w:tr w:rsidR="001D1104" w:rsidRPr="00030A8E" w14:paraId="07563CCB" w14:textId="77777777" w:rsidTr="00BA29D4">
        <w:tc>
          <w:tcPr>
            <w:tcW w:w="425" w:type="dxa"/>
          </w:tcPr>
          <w:p w14:paraId="3B019B37" w14:textId="77777777" w:rsidR="001D1104" w:rsidRPr="00030A8E" w:rsidRDefault="001D1104" w:rsidP="00BA29D4">
            <w:pPr>
              <w:numPr>
                <w:ilvl w:val="0"/>
                <w:numId w:val="2"/>
              </w:numPr>
              <w:ind w:left="0" w:firstLine="0"/>
            </w:pPr>
          </w:p>
        </w:tc>
        <w:tc>
          <w:tcPr>
            <w:tcW w:w="4395" w:type="dxa"/>
          </w:tcPr>
          <w:p w14:paraId="47AC6CF7" w14:textId="77777777" w:rsidR="001D1104" w:rsidRPr="00030A8E" w:rsidRDefault="001D1104" w:rsidP="00BA29D4">
            <w:r>
              <w:t>LAVANO ANGELO</w:t>
            </w:r>
          </w:p>
        </w:tc>
        <w:tc>
          <w:tcPr>
            <w:tcW w:w="4536" w:type="dxa"/>
          </w:tcPr>
          <w:p w14:paraId="3CDD0D5B" w14:textId="77777777" w:rsidR="001D1104" w:rsidRPr="00030A8E" w:rsidRDefault="001D1104" w:rsidP="00BA29D4">
            <w:r w:rsidRPr="00905614">
              <w:t>Presente</w:t>
            </w:r>
          </w:p>
        </w:tc>
      </w:tr>
      <w:tr w:rsidR="001D1104" w:rsidRPr="00030A8E" w14:paraId="6EF33F6B" w14:textId="77777777" w:rsidTr="00BA29D4">
        <w:tc>
          <w:tcPr>
            <w:tcW w:w="425" w:type="dxa"/>
          </w:tcPr>
          <w:p w14:paraId="1266FE55" w14:textId="77777777" w:rsidR="001D1104" w:rsidRPr="00030A8E" w:rsidRDefault="001D1104" w:rsidP="00BA29D4">
            <w:pPr>
              <w:numPr>
                <w:ilvl w:val="0"/>
                <w:numId w:val="2"/>
              </w:numPr>
              <w:ind w:left="0" w:firstLine="0"/>
            </w:pPr>
          </w:p>
        </w:tc>
        <w:tc>
          <w:tcPr>
            <w:tcW w:w="4395" w:type="dxa"/>
          </w:tcPr>
          <w:p w14:paraId="1437BA67" w14:textId="77777777" w:rsidR="001D1104" w:rsidRPr="00030A8E" w:rsidRDefault="001D1104" w:rsidP="00BA29D4">
            <w:r w:rsidRPr="00030A8E">
              <w:t>PUJIA ARTURO</w:t>
            </w:r>
          </w:p>
        </w:tc>
        <w:tc>
          <w:tcPr>
            <w:tcW w:w="4536" w:type="dxa"/>
          </w:tcPr>
          <w:p w14:paraId="38F6CBBF" w14:textId="77777777" w:rsidR="001D1104" w:rsidRPr="00030A8E" w:rsidRDefault="001D1104" w:rsidP="00BA29D4">
            <w:r w:rsidRPr="00905614">
              <w:t>Presente</w:t>
            </w:r>
          </w:p>
        </w:tc>
      </w:tr>
      <w:tr w:rsidR="001D1104" w:rsidRPr="00030A8E" w14:paraId="7DA22367" w14:textId="77777777" w:rsidTr="00BA29D4">
        <w:tc>
          <w:tcPr>
            <w:tcW w:w="425" w:type="dxa"/>
          </w:tcPr>
          <w:p w14:paraId="04D4CE55" w14:textId="77777777" w:rsidR="001D1104" w:rsidRPr="00030A8E" w:rsidRDefault="001D1104" w:rsidP="00BA29D4">
            <w:pPr>
              <w:numPr>
                <w:ilvl w:val="0"/>
                <w:numId w:val="2"/>
              </w:numPr>
              <w:ind w:left="0" w:firstLine="0"/>
            </w:pPr>
          </w:p>
        </w:tc>
        <w:tc>
          <w:tcPr>
            <w:tcW w:w="4395" w:type="dxa"/>
          </w:tcPr>
          <w:p w14:paraId="72FC3A10" w14:textId="77777777" w:rsidR="001D1104" w:rsidRPr="00C5668E" w:rsidRDefault="001D1104" w:rsidP="00BA29D4">
            <w:r>
              <w:rPr>
                <w:bCs/>
              </w:rPr>
              <w:t>SABATINI UMBERTO</w:t>
            </w:r>
          </w:p>
        </w:tc>
        <w:tc>
          <w:tcPr>
            <w:tcW w:w="4536" w:type="dxa"/>
          </w:tcPr>
          <w:p w14:paraId="514C77F0" w14:textId="77777777" w:rsidR="001D1104" w:rsidRPr="00030A8E" w:rsidRDefault="001D1104" w:rsidP="00BA29D4">
            <w:r w:rsidRPr="00905614">
              <w:t>Presente</w:t>
            </w:r>
          </w:p>
        </w:tc>
      </w:tr>
      <w:tr w:rsidR="001D1104" w:rsidRPr="00030A8E" w14:paraId="016A4053" w14:textId="77777777" w:rsidTr="00BA29D4">
        <w:tc>
          <w:tcPr>
            <w:tcW w:w="425" w:type="dxa"/>
          </w:tcPr>
          <w:p w14:paraId="503511DD" w14:textId="77777777" w:rsidR="001D1104" w:rsidRPr="00030A8E" w:rsidRDefault="001D1104" w:rsidP="00BA29D4">
            <w:pPr>
              <w:numPr>
                <w:ilvl w:val="0"/>
                <w:numId w:val="2"/>
              </w:numPr>
              <w:ind w:left="0" w:firstLine="0"/>
            </w:pPr>
          </w:p>
        </w:tc>
        <w:tc>
          <w:tcPr>
            <w:tcW w:w="4395" w:type="dxa"/>
          </w:tcPr>
          <w:p w14:paraId="1EFB3769" w14:textId="77777777" w:rsidR="001D1104" w:rsidRPr="00C5668E" w:rsidRDefault="001D1104" w:rsidP="00BA29D4">
            <w:r w:rsidRPr="00030A8E">
              <w:t>SAVINO ROCCO</w:t>
            </w:r>
          </w:p>
        </w:tc>
        <w:tc>
          <w:tcPr>
            <w:tcW w:w="4536" w:type="dxa"/>
          </w:tcPr>
          <w:p w14:paraId="26896EBE" w14:textId="77777777" w:rsidR="001D1104" w:rsidRPr="00030A8E" w:rsidRDefault="001D1104" w:rsidP="00BA29D4">
            <w:r w:rsidRPr="00905614">
              <w:t>Presente</w:t>
            </w:r>
          </w:p>
        </w:tc>
      </w:tr>
      <w:tr w:rsidR="001D1104" w:rsidRPr="00030A8E" w14:paraId="5BA29A58" w14:textId="77777777" w:rsidTr="00BA29D4">
        <w:tc>
          <w:tcPr>
            <w:tcW w:w="425" w:type="dxa"/>
          </w:tcPr>
          <w:p w14:paraId="643266B3" w14:textId="77777777" w:rsidR="001D1104" w:rsidRPr="00030A8E" w:rsidRDefault="001D1104" w:rsidP="00BA29D4">
            <w:pPr>
              <w:numPr>
                <w:ilvl w:val="0"/>
                <w:numId w:val="2"/>
              </w:numPr>
              <w:ind w:left="0" w:firstLine="0"/>
            </w:pPr>
          </w:p>
        </w:tc>
        <w:tc>
          <w:tcPr>
            <w:tcW w:w="4395" w:type="dxa"/>
          </w:tcPr>
          <w:p w14:paraId="7C9AC3DB" w14:textId="77777777" w:rsidR="001D1104" w:rsidRPr="00030A8E" w:rsidRDefault="001D1104" w:rsidP="00BA29D4">
            <w:r w:rsidRPr="00C5668E">
              <w:t>SCORCIA VINCENZO</w:t>
            </w:r>
          </w:p>
        </w:tc>
        <w:tc>
          <w:tcPr>
            <w:tcW w:w="4536" w:type="dxa"/>
          </w:tcPr>
          <w:p w14:paraId="5858A444" w14:textId="77777777" w:rsidR="001D1104" w:rsidRPr="00030A8E" w:rsidRDefault="001D1104" w:rsidP="00BA29D4">
            <w:proofErr w:type="spellStart"/>
            <w:r w:rsidRPr="0062598D">
              <w:rPr>
                <w:i/>
                <w:lang w:val="fr-FR"/>
              </w:rPr>
              <w:t>Assente</w:t>
            </w:r>
            <w:proofErr w:type="spellEnd"/>
            <w:r w:rsidRPr="0062598D">
              <w:rPr>
                <w:i/>
                <w:lang w:val="fr-FR"/>
              </w:rPr>
              <w:t xml:space="preserve"> </w:t>
            </w:r>
            <w:proofErr w:type="spellStart"/>
            <w:r w:rsidRPr="0062598D">
              <w:rPr>
                <w:i/>
                <w:lang w:val="fr-FR"/>
              </w:rPr>
              <w:t>giustificato</w:t>
            </w:r>
            <w:proofErr w:type="spellEnd"/>
          </w:p>
        </w:tc>
      </w:tr>
    </w:tbl>
    <w:p w14:paraId="0808136A" w14:textId="77777777" w:rsidR="001D1104" w:rsidRDefault="001D1104" w:rsidP="001D1104">
      <w:pPr>
        <w:jc w:val="both"/>
        <w:rPr>
          <w:bCs/>
          <w:sz w:val="23"/>
          <w:szCs w:val="23"/>
        </w:rPr>
      </w:pPr>
    </w:p>
    <w:tbl>
      <w:tblPr>
        <w:tblW w:w="9356" w:type="dxa"/>
        <w:tblInd w:w="97"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395"/>
        <w:gridCol w:w="4536"/>
      </w:tblGrid>
      <w:tr w:rsidR="001D1104" w:rsidRPr="00030A8E" w14:paraId="09928E85" w14:textId="77777777" w:rsidTr="00BA29D4">
        <w:tc>
          <w:tcPr>
            <w:tcW w:w="4820" w:type="dxa"/>
            <w:gridSpan w:val="2"/>
          </w:tcPr>
          <w:p w14:paraId="38DD7D22" w14:textId="77777777" w:rsidR="001D1104" w:rsidRPr="00030A8E" w:rsidRDefault="001D1104" w:rsidP="00BA29D4">
            <w:pPr>
              <w:jc w:val="center"/>
              <w:rPr>
                <w:b/>
              </w:rPr>
            </w:pPr>
            <w:r w:rsidRPr="00030A8E">
              <w:rPr>
                <w:b/>
              </w:rPr>
              <w:lastRenderedPageBreak/>
              <w:t>Professori Associati</w:t>
            </w:r>
          </w:p>
        </w:tc>
        <w:tc>
          <w:tcPr>
            <w:tcW w:w="4536" w:type="dxa"/>
          </w:tcPr>
          <w:p w14:paraId="241660F6" w14:textId="77777777" w:rsidR="001D1104" w:rsidRPr="00030A8E" w:rsidRDefault="001D1104" w:rsidP="00BA29D4">
            <w:pPr>
              <w:jc w:val="center"/>
              <w:rPr>
                <w:b/>
              </w:rPr>
            </w:pPr>
            <w:r>
              <w:rPr>
                <w:b/>
              </w:rPr>
              <w:t>Presenti/Assenti/Giustificati</w:t>
            </w:r>
          </w:p>
        </w:tc>
      </w:tr>
      <w:tr w:rsidR="001D1104" w:rsidRPr="00030A8E" w14:paraId="64167D29" w14:textId="77777777" w:rsidTr="00BA29D4">
        <w:tc>
          <w:tcPr>
            <w:tcW w:w="425" w:type="dxa"/>
          </w:tcPr>
          <w:p w14:paraId="56722CED" w14:textId="77777777" w:rsidR="001D1104" w:rsidRPr="00030A8E" w:rsidRDefault="001D1104" w:rsidP="00BA29D4">
            <w:pPr>
              <w:numPr>
                <w:ilvl w:val="0"/>
                <w:numId w:val="1"/>
              </w:numPr>
              <w:tabs>
                <w:tab w:val="clear" w:pos="720"/>
                <w:tab w:val="num" w:pos="567"/>
              </w:tabs>
              <w:ind w:left="0" w:firstLine="0"/>
            </w:pPr>
          </w:p>
        </w:tc>
        <w:tc>
          <w:tcPr>
            <w:tcW w:w="4395" w:type="dxa"/>
          </w:tcPr>
          <w:p w14:paraId="75326B2B" w14:textId="77777777" w:rsidR="001D1104" w:rsidRDefault="001D1104" w:rsidP="00BA29D4">
            <w:r>
              <w:rPr>
                <w:lang w:val="en-GB"/>
              </w:rPr>
              <w:t>AQUILA ISABELLA</w:t>
            </w:r>
          </w:p>
        </w:tc>
        <w:tc>
          <w:tcPr>
            <w:tcW w:w="4536" w:type="dxa"/>
          </w:tcPr>
          <w:p w14:paraId="2A46401E" w14:textId="77777777" w:rsidR="001D1104" w:rsidRPr="00030A8E" w:rsidRDefault="001D1104" w:rsidP="00BA29D4">
            <w:r w:rsidRPr="00DC2533">
              <w:t>Presente</w:t>
            </w:r>
          </w:p>
        </w:tc>
      </w:tr>
      <w:tr w:rsidR="001D1104" w:rsidRPr="00030A8E" w14:paraId="15257436" w14:textId="77777777" w:rsidTr="00BA29D4">
        <w:tc>
          <w:tcPr>
            <w:tcW w:w="425" w:type="dxa"/>
          </w:tcPr>
          <w:p w14:paraId="4DCC8BEC" w14:textId="77777777" w:rsidR="001D1104" w:rsidRPr="00030A8E" w:rsidRDefault="001D1104" w:rsidP="00BA29D4">
            <w:pPr>
              <w:numPr>
                <w:ilvl w:val="0"/>
                <w:numId w:val="1"/>
              </w:numPr>
              <w:tabs>
                <w:tab w:val="clear" w:pos="720"/>
                <w:tab w:val="num" w:pos="567"/>
              </w:tabs>
              <w:ind w:left="0" w:firstLine="0"/>
            </w:pPr>
          </w:p>
        </w:tc>
        <w:tc>
          <w:tcPr>
            <w:tcW w:w="4395" w:type="dxa"/>
          </w:tcPr>
          <w:p w14:paraId="3B20CA81" w14:textId="77777777" w:rsidR="001D1104" w:rsidRPr="00030A8E" w:rsidRDefault="001D1104" w:rsidP="00BA29D4">
            <w:r>
              <w:t>ARABIA GENNARINA</w:t>
            </w:r>
          </w:p>
        </w:tc>
        <w:tc>
          <w:tcPr>
            <w:tcW w:w="4536" w:type="dxa"/>
          </w:tcPr>
          <w:p w14:paraId="740594AC" w14:textId="77777777" w:rsidR="001D1104" w:rsidRPr="00030A8E" w:rsidRDefault="001D1104" w:rsidP="00BA29D4">
            <w:r w:rsidRPr="00DC2533">
              <w:t>Presente</w:t>
            </w:r>
          </w:p>
        </w:tc>
      </w:tr>
      <w:tr w:rsidR="001D1104" w:rsidRPr="00030A8E" w14:paraId="6B9745E3" w14:textId="77777777" w:rsidTr="00BA29D4">
        <w:tc>
          <w:tcPr>
            <w:tcW w:w="425" w:type="dxa"/>
          </w:tcPr>
          <w:p w14:paraId="58E7FA7B" w14:textId="77777777" w:rsidR="001D1104" w:rsidRPr="00030A8E" w:rsidRDefault="001D1104" w:rsidP="00BA29D4">
            <w:pPr>
              <w:numPr>
                <w:ilvl w:val="0"/>
                <w:numId w:val="1"/>
              </w:numPr>
              <w:tabs>
                <w:tab w:val="clear" w:pos="720"/>
                <w:tab w:val="num" w:pos="567"/>
              </w:tabs>
              <w:ind w:left="0" w:firstLine="0"/>
            </w:pPr>
          </w:p>
        </w:tc>
        <w:tc>
          <w:tcPr>
            <w:tcW w:w="4395" w:type="dxa"/>
          </w:tcPr>
          <w:p w14:paraId="568129BB" w14:textId="77777777" w:rsidR="001D1104" w:rsidRPr="00030A8E" w:rsidRDefault="001D1104" w:rsidP="00BA29D4">
            <w:r w:rsidRPr="00030A8E">
              <w:t>ARTURI FRANCO</w:t>
            </w:r>
          </w:p>
        </w:tc>
        <w:tc>
          <w:tcPr>
            <w:tcW w:w="4536" w:type="dxa"/>
          </w:tcPr>
          <w:p w14:paraId="342ADE19" w14:textId="77777777" w:rsidR="001D1104" w:rsidRPr="00030A8E" w:rsidRDefault="001D1104" w:rsidP="00BA29D4">
            <w:proofErr w:type="spellStart"/>
            <w:r w:rsidRPr="0062598D">
              <w:rPr>
                <w:i/>
                <w:lang w:val="fr-FR"/>
              </w:rPr>
              <w:t>Assente</w:t>
            </w:r>
            <w:proofErr w:type="spellEnd"/>
            <w:r w:rsidRPr="0062598D">
              <w:rPr>
                <w:i/>
                <w:lang w:val="fr-FR"/>
              </w:rPr>
              <w:t xml:space="preserve"> </w:t>
            </w:r>
            <w:proofErr w:type="spellStart"/>
            <w:r w:rsidRPr="0062598D">
              <w:rPr>
                <w:i/>
                <w:lang w:val="fr-FR"/>
              </w:rPr>
              <w:t>giustificato</w:t>
            </w:r>
            <w:proofErr w:type="spellEnd"/>
          </w:p>
        </w:tc>
      </w:tr>
      <w:tr w:rsidR="001D1104" w:rsidRPr="00030A8E" w14:paraId="1B544894" w14:textId="77777777" w:rsidTr="00BA29D4">
        <w:tc>
          <w:tcPr>
            <w:tcW w:w="425" w:type="dxa"/>
          </w:tcPr>
          <w:p w14:paraId="25610962" w14:textId="77777777" w:rsidR="001D1104" w:rsidRPr="00030A8E" w:rsidRDefault="001D1104" w:rsidP="00BA29D4">
            <w:pPr>
              <w:numPr>
                <w:ilvl w:val="0"/>
                <w:numId w:val="1"/>
              </w:numPr>
              <w:tabs>
                <w:tab w:val="clear" w:pos="720"/>
                <w:tab w:val="num" w:pos="567"/>
              </w:tabs>
              <w:ind w:left="0" w:firstLine="0"/>
            </w:pPr>
          </w:p>
        </w:tc>
        <w:tc>
          <w:tcPr>
            <w:tcW w:w="4395" w:type="dxa"/>
          </w:tcPr>
          <w:p w14:paraId="16B1A815" w14:textId="77777777" w:rsidR="001D1104" w:rsidRPr="00030A8E" w:rsidRDefault="001D1104" w:rsidP="00BA29D4">
            <w:r>
              <w:rPr>
                <w:lang w:val="en-GB"/>
              </w:rPr>
              <w:t>BOLIGNANO DAVIDE</w:t>
            </w:r>
          </w:p>
        </w:tc>
        <w:tc>
          <w:tcPr>
            <w:tcW w:w="4536" w:type="dxa"/>
          </w:tcPr>
          <w:p w14:paraId="3889D8F0" w14:textId="77777777" w:rsidR="001D1104" w:rsidRPr="00030A8E" w:rsidRDefault="001D1104" w:rsidP="00BA29D4">
            <w:r w:rsidRPr="00D42D17">
              <w:t>Presente</w:t>
            </w:r>
          </w:p>
        </w:tc>
      </w:tr>
      <w:tr w:rsidR="001D1104" w:rsidRPr="00030A8E" w14:paraId="7E20B232" w14:textId="77777777" w:rsidTr="00BA29D4">
        <w:tc>
          <w:tcPr>
            <w:tcW w:w="425" w:type="dxa"/>
          </w:tcPr>
          <w:p w14:paraId="0B7123FF" w14:textId="77777777" w:rsidR="001D1104" w:rsidRPr="00030A8E" w:rsidRDefault="001D1104" w:rsidP="00BA29D4">
            <w:pPr>
              <w:numPr>
                <w:ilvl w:val="0"/>
                <w:numId w:val="1"/>
              </w:numPr>
              <w:tabs>
                <w:tab w:val="clear" w:pos="720"/>
                <w:tab w:val="num" w:pos="567"/>
              </w:tabs>
              <w:ind w:left="0" w:firstLine="0"/>
            </w:pPr>
          </w:p>
        </w:tc>
        <w:tc>
          <w:tcPr>
            <w:tcW w:w="4395" w:type="dxa"/>
          </w:tcPr>
          <w:p w14:paraId="0E7E9307" w14:textId="77777777" w:rsidR="001D1104" w:rsidRPr="00030A8E" w:rsidRDefault="001D1104" w:rsidP="00BA29D4">
            <w:r>
              <w:rPr>
                <w:lang w:val="en-GB"/>
              </w:rPr>
              <w:t xml:space="preserve">BRUNI ANDREA </w:t>
            </w:r>
          </w:p>
        </w:tc>
        <w:tc>
          <w:tcPr>
            <w:tcW w:w="4536" w:type="dxa"/>
          </w:tcPr>
          <w:p w14:paraId="28DB3F86" w14:textId="77777777" w:rsidR="001D1104" w:rsidRPr="00030A8E" w:rsidRDefault="001D1104" w:rsidP="00BA29D4">
            <w:r w:rsidRPr="00D42D17">
              <w:t>Presente</w:t>
            </w:r>
          </w:p>
        </w:tc>
      </w:tr>
      <w:tr w:rsidR="001D1104" w:rsidRPr="00030A8E" w14:paraId="65EC3730" w14:textId="77777777" w:rsidTr="00BA29D4">
        <w:tc>
          <w:tcPr>
            <w:tcW w:w="425" w:type="dxa"/>
          </w:tcPr>
          <w:p w14:paraId="4761230C" w14:textId="77777777" w:rsidR="001D1104" w:rsidRPr="00030A8E" w:rsidRDefault="001D1104" w:rsidP="00BA29D4">
            <w:pPr>
              <w:numPr>
                <w:ilvl w:val="0"/>
                <w:numId w:val="1"/>
              </w:numPr>
              <w:tabs>
                <w:tab w:val="clear" w:pos="720"/>
                <w:tab w:val="num" w:pos="567"/>
              </w:tabs>
              <w:ind w:left="0" w:firstLine="0"/>
            </w:pPr>
          </w:p>
        </w:tc>
        <w:tc>
          <w:tcPr>
            <w:tcW w:w="4395" w:type="dxa"/>
          </w:tcPr>
          <w:p w14:paraId="748A5900" w14:textId="77777777" w:rsidR="001D1104" w:rsidRPr="00030A8E" w:rsidRDefault="001D1104" w:rsidP="00BA29D4">
            <w:r w:rsidRPr="0001575C">
              <w:rPr>
                <w:lang w:val="en-GB"/>
              </w:rPr>
              <w:t>CARNEVALI ADRIANO</w:t>
            </w:r>
          </w:p>
        </w:tc>
        <w:tc>
          <w:tcPr>
            <w:tcW w:w="4536" w:type="dxa"/>
          </w:tcPr>
          <w:p w14:paraId="7A854670" w14:textId="77777777" w:rsidR="001D1104" w:rsidRPr="00030A8E" w:rsidRDefault="001D1104" w:rsidP="00BA29D4">
            <w:proofErr w:type="spellStart"/>
            <w:r w:rsidRPr="0062598D">
              <w:rPr>
                <w:i/>
                <w:lang w:val="fr-FR"/>
              </w:rPr>
              <w:t>Assente</w:t>
            </w:r>
            <w:proofErr w:type="spellEnd"/>
            <w:r w:rsidRPr="0062598D">
              <w:rPr>
                <w:i/>
                <w:lang w:val="fr-FR"/>
              </w:rPr>
              <w:t xml:space="preserve"> </w:t>
            </w:r>
            <w:proofErr w:type="spellStart"/>
            <w:r w:rsidRPr="0062598D">
              <w:rPr>
                <w:i/>
                <w:lang w:val="fr-FR"/>
              </w:rPr>
              <w:t>giustificato</w:t>
            </w:r>
            <w:proofErr w:type="spellEnd"/>
          </w:p>
        </w:tc>
      </w:tr>
      <w:tr w:rsidR="001D1104" w:rsidRPr="00030A8E" w14:paraId="2C928885" w14:textId="77777777" w:rsidTr="00BA29D4">
        <w:tc>
          <w:tcPr>
            <w:tcW w:w="425" w:type="dxa"/>
          </w:tcPr>
          <w:p w14:paraId="320E1A0F" w14:textId="77777777" w:rsidR="001D1104" w:rsidRPr="00030A8E" w:rsidRDefault="001D1104" w:rsidP="00BA29D4">
            <w:pPr>
              <w:numPr>
                <w:ilvl w:val="0"/>
                <w:numId w:val="1"/>
              </w:numPr>
              <w:tabs>
                <w:tab w:val="clear" w:pos="720"/>
                <w:tab w:val="num" w:pos="567"/>
              </w:tabs>
              <w:ind w:left="0" w:firstLine="0"/>
            </w:pPr>
          </w:p>
        </w:tc>
        <w:tc>
          <w:tcPr>
            <w:tcW w:w="4395" w:type="dxa"/>
          </w:tcPr>
          <w:p w14:paraId="620A8152" w14:textId="77777777" w:rsidR="001D1104" w:rsidRPr="00D744EF" w:rsidRDefault="001D1104" w:rsidP="00BA29D4">
            <w:r w:rsidRPr="00D744EF">
              <w:t>DE SIRE ALESSANDRO</w:t>
            </w:r>
          </w:p>
        </w:tc>
        <w:tc>
          <w:tcPr>
            <w:tcW w:w="4536" w:type="dxa"/>
          </w:tcPr>
          <w:p w14:paraId="481018C1" w14:textId="77777777" w:rsidR="001D1104" w:rsidRPr="00030A8E" w:rsidRDefault="001D1104" w:rsidP="00BA29D4">
            <w:r w:rsidRPr="00996545">
              <w:t>Presente</w:t>
            </w:r>
          </w:p>
        </w:tc>
      </w:tr>
      <w:tr w:rsidR="001D1104" w:rsidRPr="00030A8E" w14:paraId="33B0EE01" w14:textId="77777777" w:rsidTr="00BA29D4">
        <w:tc>
          <w:tcPr>
            <w:tcW w:w="425" w:type="dxa"/>
          </w:tcPr>
          <w:p w14:paraId="0C8C1915" w14:textId="77777777" w:rsidR="001D1104" w:rsidRPr="00030A8E" w:rsidRDefault="001D1104" w:rsidP="00BA29D4">
            <w:pPr>
              <w:numPr>
                <w:ilvl w:val="0"/>
                <w:numId w:val="1"/>
              </w:numPr>
              <w:tabs>
                <w:tab w:val="clear" w:pos="720"/>
                <w:tab w:val="num" w:pos="567"/>
              </w:tabs>
              <w:ind w:left="0" w:firstLine="0"/>
            </w:pPr>
          </w:p>
        </w:tc>
        <w:tc>
          <w:tcPr>
            <w:tcW w:w="4395" w:type="dxa"/>
          </w:tcPr>
          <w:p w14:paraId="75AAE808" w14:textId="77777777" w:rsidR="001D1104" w:rsidRPr="00E210EC" w:rsidRDefault="001D1104" w:rsidP="00BA29D4">
            <w:pPr>
              <w:rPr>
                <w:sz w:val="22"/>
                <w:szCs w:val="22"/>
              </w:rPr>
            </w:pPr>
            <w:r w:rsidRPr="00E210EC">
              <w:rPr>
                <w:sz w:val="22"/>
                <w:szCs w:val="22"/>
              </w:rPr>
              <w:t>FAMILIARI FILIPPO FRANCESCO</w:t>
            </w:r>
          </w:p>
        </w:tc>
        <w:tc>
          <w:tcPr>
            <w:tcW w:w="4536" w:type="dxa"/>
          </w:tcPr>
          <w:p w14:paraId="38947DF5" w14:textId="77777777" w:rsidR="001D1104" w:rsidRPr="00030A8E" w:rsidRDefault="001D1104" w:rsidP="00BA29D4">
            <w:r w:rsidRPr="00996545">
              <w:t>Presente</w:t>
            </w:r>
          </w:p>
        </w:tc>
      </w:tr>
      <w:tr w:rsidR="001D1104" w:rsidRPr="00030A8E" w14:paraId="581143BD" w14:textId="77777777" w:rsidTr="00BA29D4">
        <w:tc>
          <w:tcPr>
            <w:tcW w:w="425" w:type="dxa"/>
          </w:tcPr>
          <w:p w14:paraId="25A77993" w14:textId="77777777" w:rsidR="001D1104" w:rsidRPr="00030A8E" w:rsidRDefault="001D1104" w:rsidP="00BA29D4">
            <w:pPr>
              <w:numPr>
                <w:ilvl w:val="0"/>
                <w:numId w:val="1"/>
              </w:numPr>
              <w:tabs>
                <w:tab w:val="clear" w:pos="720"/>
                <w:tab w:val="num" w:pos="567"/>
              </w:tabs>
              <w:ind w:left="0" w:firstLine="0"/>
            </w:pPr>
          </w:p>
        </w:tc>
        <w:tc>
          <w:tcPr>
            <w:tcW w:w="4395" w:type="dxa"/>
          </w:tcPr>
          <w:p w14:paraId="24EFD4BF" w14:textId="77777777" w:rsidR="001D1104" w:rsidRDefault="001D1104" w:rsidP="00BA29D4">
            <w:r>
              <w:t>FERLAZZO EDOARDO</w:t>
            </w:r>
          </w:p>
        </w:tc>
        <w:tc>
          <w:tcPr>
            <w:tcW w:w="4536" w:type="dxa"/>
          </w:tcPr>
          <w:p w14:paraId="1FC15CC9" w14:textId="77777777" w:rsidR="001D1104" w:rsidRPr="00030A8E" w:rsidRDefault="001D1104" w:rsidP="00BA29D4">
            <w:r w:rsidRPr="00996545">
              <w:t>Presente</w:t>
            </w:r>
          </w:p>
        </w:tc>
      </w:tr>
      <w:tr w:rsidR="001D1104" w:rsidRPr="00030A8E" w14:paraId="3DE8515D" w14:textId="77777777" w:rsidTr="00BA29D4">
        <w:tc>
          <w:tcPr>
            <w:tcW w:w="425" w:type="dxa"/>
          </w:tcPr>
          <w:p w14:paraId="296096C2" w14:textId="77777777" w:rsidR="001D1104" w:rsidRPr="00030A8E" w:rsidRDefault="001D1104" w:rsidP="00BA29D4">
            <w:pPr>
              <w:numPr>
                <w:ilvl w:val="0"/>
                <w:numId w:val="1"/>
              </w:numPr>
              <w:tabs>
                <w:tab w:val="clear" w:pos="720"/>
                <w:tab w:val="num" w:pos="567"/>
              </w:tabs>
              <w:ind w:left="0" w:firstLine="0"/>
            </w:pPr>
          </w:p>
        </w:tc>
        <w:tc>
          <w:tcPr>
            <w:tcW w:w="4395" w:type="dxa"/>
          </w:tcPr>
          <w:p w14:paraId="798455EF" w14:textId="77777777" w:rsidR="001D1104" w:rsidRDefault="001D1104" w:rsidP="00BA29D4">
            <w:r w:rsidRPr="001D5879">
              <w:rPr>
                <w:sz w:val="21"/>
                <w:szCs w:val="21"/>
              </w:rPr>
              <w:t>FIORENTINO TERESA VANESSA</w:t>
            </w:r>
          </w:p>
        </w:tc>
        <w:tc>
          <w:tcPr>
            <w:tcW w:w="4536" w:type="dxa"/>
          </w:tcPr>
          <w:p w14:paraId="64E19A46" w14:textId="77777777" w:rsidR="001D1104" w:rsidRPr="00030A8E" w:rsidRDefault="001D1104" w:rsidP="00BA29D4">
            <w:proofErr w:type="spellStart"/>
            <w:r w:rsidRPr="0062598D">
              <w:rPr>
                <w:i/>
                <w:lang w:val="fr-FR"/>
              </w:rPr>
              <w:t>Assente</w:t>
            </w:r>
            <w:proofErr w:type="spellEnd"/>
            <w:r w:rsidRPr="0062598D">
              <w:rPr>
                <w:i/>
                <w:lang w:val="fr-FR"/>
              </w:rPr>
              <w:t xml:space="preserve"> </w:t>
            </w:r>
            <w:proofErr w:type="spellStart"/>
            <w:r w:rsidRPr="0062598D">
              <w:rPr>
                <w:i/>
                <w:lang w:val="fr-FR"/>
              </w:rPr>
              <w:t>giustificato</w:t>
            </w:r>
            <w:proofErr w:type="spellEnd"/>
          </w:p>
        </w:tc>
      </w:tr>
      <w:tr w:rsidR="001D1104" w:rsidRPr="00030A8E" w14:paraId="2F6DBEE2" w14:textId="77777777" w:rsidTr="00BA29D4">
        <w:tc>
          <w:tcPr>
            <w:tcW w:w="425" w:type="dxa"/>
          </w:tcPr>
          <w:p w14:paraId="14861FC6" w14:textId="77777777" w:rsidR="001D1104" w:rsidRPr="00030A8E" w:rsidRDefault="001D1104" w:rsidP="00BA29D4">
            <w:pPr>
              <w:numPr>
                <w:ilvl w:val="0"/>
                <w:numId w:val="1"/>
              </w:numPr>
              <w:tabs>
                <w:tab w:val="clear" w:pos="720"/>
                <w:tab w:val="num" w:pos="567"/>
              </w:tabs>
              <w:ind w:left="0" w:firstLine="0"/>
            </w:pPr>
          </w:p>
        </w:tc>
        <w:tc>
          <w:tcPr>
            <w:tcW w:w="4395" w:type="dxa"/>
          </w:tcPr>
          <w:p w14:paraId="787DB13D" w14:textId="77777777" w:rsidR="001D1104" w:rsidRDefault="001D1104" w:rsidP="00BA29D4">
            <w:pPr>
              <w:rPr>
                <w:lang w:val="fr-FR"/>
              </w:rPr>
            </w:pPr>
            <w:r w:rsidRPr="00030A8E">
              <w:t>FRAGOMENI GIONATA</w:t>
            </w:r>
          </w:p>
        </w:tc>
        <w:tc>
          <w:tcPr>
            <w:tcW w:w="4536" w:type="dxa"/>
          </w:tcPr>
          <w:p w14:paraId="090567DA" w14:textId="77777777" w:rsidR="001D1104" w:rsidRPr="00030A8E" w:rsidRDefault="001D1104" w:rsidP="00BA29D4">
            <w:r>
              <w:t>Presente</w:t>
            </w:r>
          </w:p>
        </w:tc>
      </w:tr>
      <w:tr w:rsidR="001D1104" w:rsidRPr="00030A8E" w14:paraId="762102FB" w14:textId="77777777" w:rsidTr="00BA29D4">
        <w:tc>
          <w:tcPr>
            <w:tcW w:w="425" w:type="dxa"/>
          </w:tcPr>
          <w:p w14:paraId="2040AFC8" w14:textId="77777777" w:rsidR="001D1104" w:rsidRPr="00030A8E" w:rsidRDefault="001D1104" w:rsidP="00BA29D4">
            <w:pPr>
              <w:numPr>
                <w:ilvl w:val="0"/>
                <w:numId w:val="1"/>
              </w:numPr>
              <w:tabs>
                <w:tab w:val="clear" w:pos="720"/>
                <w:tab w:val="num" w:pos="567"/>
              </w:tabs>
              <w:ind w:left="0" w:firstLine="0"/>
            </w:pPr>
          </w:p>
        </w:tc>
        <w:tc>
          <w:tcPr>
            <w:tcW w:w="4395" w:type="dxa"/>
          </w:tcPr>
          <w:p w14:paraId="6CA450AA" w14:textId="77777777" w:rsidR="001D1104" w:rsidRDefault="001D1104" w:rsidP="00BA29D4">
            <w:pPr>
              <w:rPr>
                <w:lang w:val="fr-FR"/>
              </w:rPr>
            </w:pPr>
            <w:r>
              <w:rPr>
                <w:lang w:val="fr-FR"/>
              </w:rPr>
              <w:t>GAROFALO EUGENIO</w:t>
            </w:r>
          </w:p>
        </w:tc>
        <w:tc>
          <w:tcPr>
            <w:tcW w:w="4536" w:type="dxa"/>
          </w:tcPr>
          <w:p w14:paraId="76B76EC2" w14:textId="77777777" w:rsidR="001D1104" w:rsidRPr="00030A8E" w:rsidRDefault="001D1104" w:rsidP="00BA29D4">
            <w:r w:rsidRPr="003652B2">
              <w:t>Presente</w:t>
            </w:r>
          </w:p>
        </w:tc>
      </w:tr>
      <w:tr w:rsidR="001D1104" w:rsidRPr="00030A8E" w14:paraId="126010AD" w14:textId="77777777" w:rsidTr="00BA29D4">
        <w:tc>
          <w:tcPr>
            <w:tcW w:w="425" w:type="dxa"/>
          </w:tcPr>
          <w:p w14:paraId="6B7C56C9" w14:textId="77777777" w:rsidR="001D1104" w:rsidRPr="00030A8E" w:rsidRDefault="001D1104" w:rsidP="00BA29D4">
            <w:pPr>
              <w:numPr>
                <w:ilvl w:val="0"/>
                <w:numId w:val="1"/>
              </w:numPr>
              <w:tabs>
                <w:tab w:val="clear" w:pos="720"/>
                <w:tab w:val="num" w:pos="567"/>
              </w:tabs>
              <w:ind w:left="0" w:firstLine="0"/>
            </w:pPr>
          </w:p>
        </w:tc>
        <w:tc>
          <w:tcPr>
            <w:tcW w:w="4395" w:type="dxa"/>
          </w:tcPr>
          <w:p w14:paraId="1C1A43C0" w14:textId="77777777" w:rsidR="001D1104" w:rsidRDefault="001D1104" w:rsidP="00BA29D4">
            <w:r>
              <w:rPr>
                <w:lang w:val="fr-FR"/>
              </w:rPr>
              <w:t>GASPARINI SARA</w:t>
            </w:r>
          </w:p>
        </w:tc>
        <w:tc>
          <w:tcPr>
            <w:tcW w:w="4536" w:type="dxa"/>
          </w:tcPr>
          <w:p w14:paraId="36A5D16D" w14:textId="77777777" w:rsidR="001D1104" w:rsidRPr="00030A8E" w:rsidRDefault="001D1104" w:rsidP="00BA29D4">
            <w:r w:rsidRPr="003652B2">
              <w:t>Presente</w:t>
            </w:r>
          </w:p>
        </w:tc>
      </w:tr>
      <w:tr w:rsidR="001D1104" w:rsidRPr="00030A8E" w14:paraId="01988148" w14:textId="77777777" w:rsidTr="00BA29D4">
        <w:tc>
          <w:tcPr>
            <w:tcW w:w="425" w:type="dxa"/>
          </w:tcPr>
          <w:p w14:paraId="0A6C7AAB" w14:textId="77777777" w:rsidR="001D1104" w:rsidRPr="00030A8E" w:rsidRDefault="001D1104" w:rsidP="00BA29D4">
            <w:pPr>
              <w:numPr>
                <w:ilvl w:val="0"/>
                <w:numId w:val="1"/>
              </w:numPr>
              <w:tabs>
                <w:tab w:val="clear" w:pos="720"/>
                <w:tab w:val="num" w:pos="567"/>
              </w:tabs>
              <w:ind w:left="0" w:firstLine="0"/>
            </w:pPr>
          </w:p>
        </w:tc>
        <w:tc>
          <w:tcPr>
            <w:tcW w:w="4395" w:type="dxa"/>
          </w:tcPr>
          <w:p w14:paraId="7EAA9FF9" w14:textId="77777777" w:rsidR="001D1104" w:rsidRPr="00D5616B" w:rsidRDefault="001D1104" w:rsidP="00BA29D4">
            <w:r w:rsidRPr="00D5616B">
              <w:rPr>
                <w:bCs/>
                <w:lang w:val="fr-FR"/>
              </w:rPr>
              <w:t>GUZZI PIETRO</w:t>
            </w:r>
          </w:p>
        </w:tc>
        <w:tc>
          <w:tcPr>
            <w:tcW w:w="4536" w:type="dxa"/>
          </w:tcPr>
          <w:p w14:paraId="72C819F3" w14:textId="77777777" w:rsidR="001D1104" w:rsidRPr="00030A8E" w:rsidRDefault="001D1104" w:rsidP="00BA29D4">
            <w:proofErr w:type="spellStart"/>
            <w:r w:rsidRPr="0062598D">
              <w:rPr>
                <w:i/>
                <w:lang w:val="fr-FR"/>
              </w:rPr>
              <w:t>Assente</w:t>
            </w:r>
            <w:proofErr w:type="spellEnd"/>
            <w:r w:rsidRPr="0062598D">
              <w:rPr>
                <w:i/>
                <w:lang w:val="fr-FR"/>
              </w:rPr>
              <w:t xml:space="preserve"> </w:t>
            </w:r>
            <w:proofErr w:type="spellStart"/>
            <w:r w:rsidRPr="0062598D">
              <w:rPr>
                <w:i/>
                <w:lang w:val="fr-FR"/>
              </w:rPr>
              <w:t>giustificato</w:t>
            </w:r>
            <w:proofErr w:type="spellEnd"/>
          </w:p>
        </w:tc>
      </w:tr>
      <w:tr w:rsidR="001D1104" w:rsidRPr="00030A8E" w14:paraId="22172C64" w14:textId="77777777" w:rsidTr="00BA29D4">
        <w:tc>
          <w:tcPr>
            <w:tcW w:w="425" w:type="dxa"/>
          </w:tcPr>
          <w:p w14:paraId="52A46053" w14:textId="77777777" w:rsidR="001D1104" w:rsidRPr="00030A8E" w:rsidRDefault="001D1104" w:rsidP="00BA29D4">
            <w:pPr>
              <w:numPr>
                <w:ilvl w:val="0"/>
                <w:numId w:val="1"/>
              </w:numPr>
              <w:tabs>
                <w:tab w:val="clear" w:pos="720"/>
                <w:tab w:val="num" w:pos="567"/>
              </w:tabs>
              <w:ind w:left="0" w:firstLine="0"/>
            </w:pPr>
          </w:p>
        </w:tc>
        <w:tc>
          <w:tcPr>
            <w:tcW w:w="4395" w:type="dxa"/>
          </w:tcPr>
          <w:p w14:paraId="071040B3" w14:textId="77777777" w:rsidR="001D1104" w:rsidRDefault="001D1104" w:rsidP="00BA29D4">
            <w:pPr>
              <w:rPr>
                <w:lang w:val="fr-FR"/>
              </w:rPr>
            </w:pPr>
            <w:r>
              <w:rPr>
                <w:lang w:val="fr-FR"/>
              </w:rPr>
              <w:t>HRIBAL MARTA LETIZIA</w:t>
            </w:r>
          </w:p>
        </w:tc>
        <w:tc>
          <w:tcPr>
            <w:tcW w:w="4536" w:type="dxa"/>
          </w:tcPr>
          <w:p w14:paraId="158ECB3A" w14:textId="77777777" w:rsidR="001D1104" w:rsidRPr="00030A8E" w:rsidRDefault="001D1104" w:rsidP="00BA29D4">
            <w:r w:rsidRPr="00F7067B">
              <w:t>Presente</w:t>
            </w:r>
          </w:p>
        </w:tc>
      </w:tr>
      <w:tr w:rsidR="001D1104" w:rsidRPr="00030A8E" w14:paraId="2A2BCD69" w14:textId="77777777" w:rsidTr="00BA29D4">
        <w:tc>
          <w:tcPr>
            <w:tcW w:w="425" w:type="dxa"/>
          </w:tcPr>
          <w:p w14:paraId="6E0EB445" w14:textId="77777777" w:rsidR="001D1104" w:rsidRPr="00030A8E" w:rsidRDefault="001D1104" w:rsidP="00BA29D4">
            <w:pPr>
              <w:numPr>
                <w:ilvl w:val="0"/>
                <w:numId w:val="1"/>
              </w:numPr>
              <w:tabs>
                <w:tab w:val="clear" w:pos="720"/>
                <w:tab w:val="num" w:pos="567"/>
              </w:tabs>
              <w:ind w:left="0" w:firstLine="0"/>
            </w:pPr>
          </w:p>
        </w:tc>
        <w:tc>
          <w:tcPr>
            <w:tcW w:w="4395" w:type="dxa"/>
          </w:tcPr>
          <w:p w14:paraId="4526A0E5" w14:textId="77777777" w:rsidR="001D1104" w:rsidRPr="0001575C" w:rsidRDefault="001D1104" w:rsidP="00BA29D4">
            <w:r w:rsidRPr="0001575C">
              <w:rPr>
                <w:lang w:val="fr-FR"/>
              </w:rPr>
              <w:t>IAQUINTA TIZIANA</w:t>
            </w:r>
          </w:p>
        </w:tc>
        <w:tc>
          <w:tcPr>
            <w:tcW w:w="4536" w:type="dxa"/>
          </w:tcPr>
          <w:p w14:paraId="75F74555" w14:textId="77777777" w:rsidR="001D1104" w:rsidRPr="00030A8E" w:rsidRDefault="001D1104" w:rsidP="00BA29D4">
            <w:r w:rsidRPr="00F7067B">
              <w:t>Presente</w:t>
            </w:r>
          </w:p>
        </w:tc>
      </w:tr>
      <w:tr w:rsidR="001D1104" w:rsidRPr="00030A8E" w14:paraId="3E18CEAB" w14:textId="77777777" w:rsidTr="00BA29D4">
        <w:tc>
          <w:tcPr>
            <w:tcW w:w="425" w:type="dxa"/>
          </w:tcPr>
          <w:p w14:paraId="6D73EE9D" w14:textId="77777777" w:rsidR="001D1104" w:rsidRPr="00030A8E" w:rsidRDefault="001D1104" w:rsidP="00BA29D4">
            <w:pPr>
              <w:numPr>
                <w:ilvl w:val="0"/>
                <w:numId w:val="1"/>
              </w:numPr>
              <w:tabs>
                <w:tab w:val="clear" w:pos="720"/>
                <w:tab w:val="num" w:pos="567"/>
              </w:tabs>
              <w:ind w:left="0" w:firstLine="0"/>
            </w:pPr>
          </w:p>
        </w:tc>
        <w:tc>
          <w:tcPr>
            <w:tcW w:w="4395" w:type="dxa"/>
          </w:tcPr>
          <w:p w14:paraId="1395E317" w14:textId="77777777" w:rsidR="001D1104" w:rsidRDefault="001D1104" w:rsidP="00BA29D4">
            <w:r>
              <w:t>LA TORRE DOMENICO</w:t>
            </w:r>
          </w:p>
        </w:tc>
        <w:tc>
          <w:tcPr>
            <w:tcW w:w="4536" w:type="dxa"/>
          </w:tcPr>
          <w:p w14:paraId="7835AC1D" w14:textId="77777777" w:rsidR="001D1104" w:rsidRPr="00030A8E" w:rsidRDefault="001D1104" w:rsidP="00BA29D4">
            <w:r w:rsidRPr="00F7067B">
              <w:t>Presente</w:t>
            </w:r>
          </w:p>
        </w:tc>
      </w:tr>
      <w:tr w:rsidR="001D1104" w:rsidRPr="00030A8E" w14:paraId="6C068397" w14:textId="77777777" w:rsidTr="00BA29D4">
        <w:tc>
          <w:tcPr>
            <w:tcW w:w="425" w:type="dxa"/>
          </w:tcPr>
          <w:p w14:paraId="58BD52F5" w14:textId="77777777" w:rsidR="001D1104" w:rsidRPr="00030A8E" w:rsidRDefault="001D1104" w:rsidP="00BA29D4">
            <w:pPr>
              <w:numPr>
                <w:ilvl w:val="0"/>
                <w:numId w:val="1"/>
              </w:numPr>
              <w:tabs>
                <w:tab w:val="clear" w:pos="720"/>
                <w:tab w:val="num" w:pos="567"/>
              </w:tabs>
              <w:ind w:left="0" w:firstLine="0"/>
            </w:pPr>
          </w:p>
        </w:tc>
        <w:tc>
          <w:tcPr>
            <w:tcW w:w="4395" w:type="dxa"/>
          </w:tcPr>
          <w:p w14:paraId="72245CDD" w14:textId="77777777" w:rsidR="001D1104" w:rsidRPr="005A5481" w:rsidRDefault="001D1104" w:rsidP="00BA29D4">
            <w:r w:rsidRPr="005A5481">
              <w:t>LIUZZA MARCO TULLIO</w:t>
            </w:r>
          </w:p>
        </w:tc>
        <w:tc>
          <w:tcPr>
            <w:tcW w:w="4536" w:type="dxa"/>
          </w:tcPr>
          <w:p w14:paraId="780B7EA5" w14:textId="77777777" w:rsidR="001D1104" w:rsidRPr="00030A8E" w:rsidRDefault="001D1104" w:rsidP="00BA29D4">
            <w:proofErr w:type="spellStart"/>
            <w:r w:rsidRPr="0062598D">
              <w:rPr>
                <w:i/>
                <w:lang w:val="fr-FR"/>
              </w:rPr>
              <w:t>Assente</w:t>
            </w:r>
            <w:proofErr w:type="spellEnd"/>
            <w:r w:rsidRPr="0062598D">
              <w:rPr>
                <w:i/>
                <w:lang w:val="fr-FR"/>
              </w:rPr>
              <w:t xml:space="preserve"> </w:t>
            </w:r>
            <w:proofErr w:type="spellStart"/>
            <w:r w:rsidRPr="0062598D">
              <w:rPr>
                <w:i/>
                <w:lang w:val="fr-FR"/>
              </w:rPr>
              <w:t>giustificato</w:t>
            </w:r>
            <w:proofErr w:type="spellEnd"/>
          </w:p>
        </w:tc>
      </w:tr>
      <w:tr w:rsidR="001D1104" w:rsidRPr="00030A8E" w14:paraId="20CB3CF9" w14:textId="77777777" w:rsidTr="00BA29D4">
        <w:tc>
          <w:tcPr>
            <w:tcW w:w="425" w:type="dxa"/>
          </w:tcPr>
          <w:p w14:paraId="50F3173D" w14:textId="77777777" w:rsidR="001D1104" w:rsidRPr="00030A8E" w:rsidRDefault="001D1104" w:rsidP="00BA29D4">
            <w:pPr>
              <w:numPr>
                <w:ilvl w:val="0"/>
                <w:numId w:val="1"/>
              </w:numPr>
              <w:tabs>
                <w:tab w:val="clear" w:pos="720"/>
                <w:tab w:val="num" w:pos="567"/>
              </w:tabs>
              <w:ind w:left="0" w:firstLine="0"/>
            </w:pPr>
          </w:p>
        </w:tc>
        <w:tc>
          <w:tcPr>
            <w:tcW w:w="4395" w:type="dxa"/>
          </w:tcPr>
          <w:p w14:paraId="18CF61D8" w14:textId="77777777" w:rsidR="001D1104" w:rsidRPr="006D79B5" w:rsidRDefault="001D1104" w:rsidP="00BA29D4">
            <w:r w:rsidRPr="006D79B5">
              <w:t>LOMBARDO NICOLA</w:t>
            </w:r>
            <w:r>
              <w:t xml:space="preserve"> (TD)</w:t>
            </w:r>
          </w:p>
        </w:tc>
        <w:tc>
          <w:tcPr>
            <w:tcW w:w="4536" w:type="dxa"/>
          </w:tcPr>
          <w:p w14:paraId="66E95769" w14:textId="77777777" w:rsidR="001D1104" w:rsidRPr="0062598D" w:rsidRDefault="001D1104" w:rsidP="00BA29D4">
            <w:pPr>
              <w:rPr>
                <w:b/>
              </w:rPr>
            </w:pPr>
            <w:r w:rsidRPr="0062598D">
              <w:rPr>
                <w:b/>
              </w:rPr>
              <w:t>Assente</w:t>
            </w:r>
          </w:p>
        </w:tc>
      </w:tr>
      <w:tr w:rsidR="001D1104" w:rsidRPr="00030A8E" w14:paraId="08F34B7A" w14:textId="77777777" w:rsidTr="00BA29D4">
        <w:tc>
          <w:tcPr>
            <w:tcW w:w="425" w:type="dxa"/>
          </w:tcPr>
          <w:p w14:paraId="2FEEF087" w14:textId="77777777" w:rsidR="001D1104" w:rsidRPr="00030A8E" w:rsidRDefault="001D1104" w:rsidP="00BA29D4">
            <w:pPr>
              <w:numPr>
                <w:ilvl w:val="0"/>
                <w:numId w:val="1"/>
              </w:numPr>
              <w:tabs>
                <w:tab w:val="clear" w:pos="720"/>
                <w:tab w:val="num" w:pos="567"/>
              </w:tabs>
              <w:ind w:left="0" w:firstLine="0"/>
            </w:pPr>
          </w:p>
        </w:tc>
        <w:tc>
          <w:tcPr>
            <w:tcW w:w="4395" w:type="dxa"/>
          </w:tcPr>
          <w:p w14:paraId="7C8E3D3C" w14:textId="77777777" w:rsidR="001D1104" w:rsidRDefault="001D1104" w:rsidP="00BA29D4">
            <w:r>
              <w:t>LONGHINI FEDERICO</w:t>
            </w:r>
          </w:p>
        </w:tc>
        <w:tc>
          <w:tcPr>
            <w:tcW w:w="4536" w:type="dxa"/>
          </w:tcPr>
          <w:p w14:paraId="77D030F6" w14:textId="77777777" w:rsidR="001D1104" w:rsidRPr="00030A8E" w:rsidRDefault="001D1104" w:rsidP="00BA29D4">
            <w:r w:rsidRPr="00AA1D83">
              <w:t>Presente</w:t>
            </w:r>
          </w:p>
        </w:tc>
      </w:tr>
      <w:tr w:rsidR="001D1104" w:rsidRPr="00030A8E" w14:paraId="4826E281" w14:textId="77777777" w:rsidTr="00BA29D4">
        <w:tc>
          <w:tcPr>
            <w:tcW w:w="425" w:type="dxa"/>
          </w:tcPr>
          <w:p w14:paraId="78A32F67" w14:textId="77777777" w:rsidR="001D1104" w:rsidRPr="00030A8E" w:rsidRDefault="001D1104" w:rsidP="00BA29D4">
            <w:pPr>
              <w:numPr>
                <w:ilvl w:val="0"/>
                <w:numId w:val="1"/>
              </w:numPr>
              <w:tabs>
                <w:tab w:val="clear" w:pos="720"/>
                <w:tab w:val="num" w:pos="567"/>
              </w:tabs>
              <w:ind w:left="0" w:firstLine="0"/>
            </w:pPr>
          </w:p>
        </w:tc>
        <w:tc>
          <w:tcPr>
            <w:tcW w:w="4395" w:type="dxa"/>
          </w:tcPr>
          <w:p w14:paraId="275E8971" w14:textId="77777777" w:rsidR="001D1104" w:rsidRDefault="001D1104" w:rsidP="00BA29D4">
            <w:r w:rsidRPr="00030A8E">
              <w:t>MAROTTA ROSA</w:t>
            </w:r>
          </w:p>
        </w:tc>
        <w:tc>
          <w:tcPr>
            <w:tcW w:w="4536" w:type="dxa"/>
          </w:tcPr>
          <w:p w14:paraId="70CB73D0" w14:textId="77777777" w:rsidR="001D1104" w:rsidRPr="00030A8E" w:rsidRDefault="001D1104" w:rsidP="00BA29D4">
            <w:r w:rsidRPr="00AA1D83">
              <w:t>Presente</w:t>
            </w:r>
          </w:p>
        </w:tc>
      </w:tr>
      <w:tr w:rsidR="001D1104" w:rsidRPr="00030A8E" w14:paraId="368F6E0C" w14:textId="77777777" w:rsidTr="00BA29D4">
        <w:tc>
          <w:tcPr>
            <w:tcW w:w="425" w:type="dxa"/>
          </w:tcPr>
          <w:p w14:paraId="16CC5717" w14:textId="77777777" w:rsidR="001D1104" w:rsidRPr="00030A8E" w:rsidRDefault="001D1104" w:rsidP="00BA29D4">
            <w:pPr>
              <w:numPr>
                <w:ilvl w:val="0"/>
                <w:numId w:val="1"/>
              </w:numPr>
              <w:tabs>
                <w:tab w:val="clear" w:pos="720"/>
                <w:tab w:val="num" w:pos="567"/>
              </w:tabs>
              <w:ind w:left="0" w:firstLine="0"/>
            </w:pPr>
          </w:p>
        </w:tc>
        <w:tc>
          <w:tcPr>
            <w:tcW w:w="4395" w:type="dxa"/>
          </w:tcPr>
          <w:p w14:paraId="3835DA3C" w14:textId="77777777" w:rsidR="001D1104" w:rsidRDefault="001D1104" w:rsidP="00BA29D4">
            <w:r>
              <w:t>MASALA DANIELE</w:t>
            </w:r>
          </w:p>
        </w:tc>
        <w:tc>
          <w:tcPr>
            <w:tcW w:w="4536" w:type="dxa"/>
          </w:tcPr>
          <w:p w14:paraId="0501F137" w14:textId="77777777" w:rsidR="001D1104" w:rsidRPr="00030A8E" w:rsidRDefault="001D1104" w:rsidP="00BA29D4">
            <w:proofErr w:type="spellStart"/>
            <w:r w:rsidRPr="0062598D">
              <w:rPr>
                <w:i/>
                <w:lang w:val="fr-FR"/>
              </w:rPr>
              <w:t>Assente</w:t>
            </w:r>
            <w:proofErr w:type="spellEnd"/>
            <w:r w:rsidRPr="0062598D">
              <w:rPr>
                <w:i/>
                <w:lang w:val="fr-FR"/>
              </w:rPr>
              <w:t xml:space="preserve"> </w:t>
            </w:r>
            <w:proofErr w:type="spellStart"/>
            <w:r w:rsidRPr="0062598D">
              <w:rPr>
                <w:i/>
                <w:lang w:val="fr-FR"/>
              </w:rPr>
              <w:t>giustificato</w:t>
            </w:r>
            <w:proofErr w:type="spellEnd"/>
          </w:p>
        </w:tc>
      </w:tr>
      <w:tr w:rsidR="001D1104" w:rsidRPr="00030A8E" w14:paraId="3CE36168" w14:textId="77777777" w:rsidTr="00BA29D4">
        <w:tc>
          <w:tcPr>
            <w:tcW w:w="425" w:type="dxa"/>
          </w:tcPr>
          <w:p w14:paraId="377D9C80" w14:textId="77777777" w:rsidR="001D1104" w:rsidRPr="00030A8E" w:rsidRDefault="001D1104" w:rsidP="00BA29D4">
            <w:pPr>
              <w:numPr>
                <w:ilvl w:val="0"/>
                <w:numId w:val="1"/>
              </w:numPr>
              <w:tabs>
                <w:tab w:val="clear" w:pos="720"/>
                <w:tab w:val="num" w:pos="567"/>
              </w:tabs>
              <w:ind w:left="0" w:firstLine="0"/>
            </w:pPr>
          </w:p>
        </w:tc>
        <w:tc>
          <w:tcPr>
            <w:tcW w:w="4395" w:type="dxa"/>
          </w:tcPr>
          <w:p w14:paraId="68E9A1AE" w14:textId="77777777" w:rsidR="001D1104" w:rsidRPr="00C6396B" w:rsidRDefault="001D1104" w:rsidP="00BA29D4">
            <w:r>
              <w:t>MORELLI MAURIZIO</w:t>
            </w:r>
          </w:p>
        </w:tc>
        <w:tc>
          <w:tcPr>
            <w:tcW w:w="4536" w:type="dxa"/>
          </w:tcPr>
          <w:p w14:paraId="65EC7F7A" w14:textId="77777777" w:rsidR="001D1104" w:rsidRPr="00030A8E" w:rsidRDefault="001D1104" w:rsidP="00BA29D4">
            <w:r w:rsidRPr="00D12F1A">
              <w:t>Presente</w:t>
            </w:r>
          </w:p>
        </w:tc>
      </w:tr>
      <w:tr w:rsidR="001D1104" w:rsidRPr="00030A8E" w14:paraId="1B362E07" w14:textId="77777777" w:rsidTr="00BA29D4">
        <w:tc>
          <w:tcPr>
            <w:tcW w:w="425" w:type="dxa"/>
          </w:tcPr>
          <w:p w14:paraId="7A1CB6CF" w14:textId="77777777" w:rsidR="001D1104" w:rsidRPr="00030A8E" w:rsidRDefault="001D1104" w:rsidP="00BA29D4">
            <w:pPr>
              <w:numPr>
                <w:ilvl w:val="0"/>
                <w:numId w:val="1"/>
              </w:numPr>
              <w:tabs>
                <w:tab w:val="clear" w:pos="720"/>
                <w:tab w:val="num" w:pos="567"/>
              </w:tabs>
              <w:ind w:left="0" w:firstLine="0"/>
            </w:pPr>
          </w:p>
        </w:tc>
        <w:tc>
          <w:tcPr>
            <w:tcW w:w="4395" w:type="dxa"/>
          </w:tcPr>
          <w:p w14:paraId="3A9E0FD9" w14:textId="77777777" w:rsidR="001D1104" w:rsidRPr="00030A8E" w:rsidRDefault="001D1104" w:rsidP="00BA29D4">
            <w:r>
              <w:t>PALERMO LIANA</w:t>
            </w:r>
          </w:p>
        </w:tc>
        <w:tc>
          <w:tcPr>
            <w:tcW w:w="4536" w:type="dxa"/>
          </w:tcPr>
          <w:p w14:paraId="5CD2B9FE" w14:textId="77777777" w:rsidR="001D1104" w:rsidRPr="00030A8E" w:rsidRDefault="001D1104" w:rsidP="00BA29D4">
            <w:r w:rsidRPr="00D12F1A">
              <w:t>Presente</w:t>
            </w:r>
          </w:p>
        </w:tc>
      </w:tr>
      <w:tr w:rsidR="001D1104" w:rsidRPr="00030A8E" w14:paraId="6F2FCACD" w14:textId="77777777" w:rsidTr="00BA29D4">
        <w:tc>
          <w:tcPr>
            <w:tcW w:w="425" w:type="dxa"/>
          </w:tcPr>
          <w:p w14:paraId="0890737A" w14:textId="77777777" w:rsidR="001D1104" w:rsidRPr="00030A8E" w:rsidRDefault="001D1104" w:rsidP="00BA29D4">
            <w:pPr>
              <w:numPr>
                <w:ilvl w:val="0"/>
                <w:numId w:val="1"/>
              </w:numPr>
              <w:tabs>
                <w:tab w:val="clear" w:pos="720"/>
                <w:tab w:val="num" w:pos="567"/>
              </w:tabs>
              <w:ind w:left="0" w:firstLine="0"/>
            </w:pPr>
          </w:p>
        </w:tc>
        <w:tc>
          <w:tcPr>
            <w:tcW w:w="4395" w:type="dxa"/>
          </w:tcPr>
          <w:p w14:paraId="28AAB3E3" w14:textId="77777777" w:rsidR="001D1104" w:rsidRPr="00271BA1" w:rsidRDefault="001D1104" w:rsidP="00BA29D4">
            <w:r w:rsidRPr="00271BA1">
              <w:t>PENSABENE LICIA</w:t>
            </w:r>
          </w:p>
        </w:tc>
        <w:tc>
          <w:tcPr>
            <w:tcW w:w="4536" w:type="dxa"/>
          </w:tcPr>
          <w:p w14:paraId="37C3D785" w14:textId="77777777" w:rsidR="001D1104" w:rsidRPr="00030A8E" w:rsidRDefault="001D1104" w:rsidP="00BA29D4">
            <w:r w:rsidRPr="00D12F1A">
              <w:t>Presente</w:t>
            </w:r>
          </w:p>
        </w:tc>
      </w:tr>
      <w:tr w:rsidR="001D1104" w:rsidRPr="00030A8E" w14:paraId="67E6D952" w14:textId="77777777" w:rsidTr="00BA29D4">
        <w:tc>
          <w:tcPr>
            <w:tcW w:w="425" w:type="dxa"/>
          </w:tcPr>
          <w:p w14:paraId="1784113D" w14:textId="77777777" w:rsidR="001D1104" w:rsidRPr="00464C35" w:rsidRDefault="001D1104" w:rsidP="00BA29D4">
            <w:pPr>
              <w:numPr>
                <w:ilvl w:val="0"/>
                <w:numId w:val="1"/>
              </w:numPr>
              <w:tabs>
                <w:tab w:val="clear" w:pos="720"/>
                <w:tab w:val="num" w:pos="567"/>
              </w:tabs>
              <w:ind w:left="0" w:firstLine="0"/>
            </w:pPr>
          </w:p>
        </w:tc>
        <w:tc>
          <w:tcPr>
            <w:tcW w:w="4395" w:type="dxa"/>
          </w:tcPr>
          <w:p w14:paraId="409600E4" w14:textId="77777777" w:rsidR="001D1104" w:rsidRPr="00286747" w:rsidRDefault="001D1104" w:rsidP="00BA29D4">
            <w:pPr>
              <w:pStyle w:val="Titolo3"/>
              <w:jc w:val="left"/>
              <w:rPr>
                <w:bCs/>
                <w:sz w:val="24"/>
              </w:rPr>
            </w:pPr>
            <w:r w:rsidRPr="00286747">
              <w:rPr>
                <w:bCs/>
                <w:sz w:val="24"/>
              </w:rPr>
              <w:t>PERTICONE MARIA</w:t>
            </w:r>
          </w:p>
        </w:tc>
        <w:tc>
          <w:tcPr>
            <w:tcW w:w="4536" w:type="dxa"/>
          </w:tcPr>
          <w:p w14:paraId="55ACF95A" w14:textId="77777777" w:rsidR="001D1104" w:rsidRPr="00030A8E" w:rsidRDefault="001D1104" w:rsidP="00BA29D4">
            <w:r w:rsidRPr="00D12F1A">
              <w:t>Presente</w:t>
            </w:r>
          </w:p>
        </w:tc>
      </w:tr>
      <w:tr w:rsidR="001D1104" w:rsidRPr="00030A8E" w14:paraId="20DF6471" w14:textId="77777777" w:rsidTr="00BA29D4">
        <w:tc>
          <w:tcPr>
            <w:tcW w:w="425" w:type="dxa"/>
          </w:tcPr>
          <w:p w14:paraId="1E2C00A6" w14:textId="77777777" w:rsidR="001D1104" w:rsidRPr="00464C35" w:rsidRDefault="001D1104" w:rsidP="00BA29D4">
            <w:pPr>
              <w:numPr>
                <w:ilvl w:val="0"/>
                <w:numId w:val="1"/>
              </w:numPr>
              <w:tabs>
                <w:tab w:val="clear" w:pos="720"/>
                <w:tab w:val="num" w:pos="567"/>
              </w:tabs>
              <w:ind w:left="0" w:firstLine="0"/>
            </w:pPr>
          </w:p>
        </w:tc>
        <w:tc>
          <w:tcPr>
            <w:tcW w:w="4395" w:type="dxa"/>
          </w:tcPr>
          <w:p w14:paraId="19219C53" w14:textId="77777777" w:rsidR="001D1104" w:rsidRPr="00286747" w:rsidRDefault="001D1104" w:rsidP="00BA29D4">
            <w:pPr>
              <w:pStyle w:val="Titolo3"/>
              <w:jc w:val="left"/>
              <w:rPr>
                <w:bCs/>
                <w:sz w:val="24"/>
              </w:rPr>
            </w:pPr>
            <w:r w:rsidRPr="00286747">
              <w:rPr>
                <w:bCs/>
                <w:sz w:val="24"/>
              </w:rPr>
              <w:t>RIZZUTO ANTONIA</w:t>
            </w:r>
          </w:p>
        </w:tc>
        <w:tc>
          <w:tcPr>
            <w:tcW w:w="4536" w:type="dxa"/>
          </w:tcPr>
          <w:p w14:paraId="3976E296" w14:textId="77777777" w:rsidR="001D1104" w:rsidRPr="00030A8E" w:rsidRDefault="001D1104" w:rsidP="00BA29D4">
            <w:r w:rsidRPr="00D12F1A">
              <w:t>Presente</w:t>
            </w:r>
          </w:p>
        </w:tc>
      </w:tr>
      <w:tr w:rsidR="001D1104" w:rsidRPr="00030A8E" w14:paraId="5E528862" w14:textId="77777777" w:rsidTr="00BA29D4">
        <w:tc>
          <w:tcPr>
            <w:tcW w:w="425" w:type="dxa"/>
          </w:tcPr>
          <w:p w14:paraId="351D159F" w14:textId="77777777" w:rsidR="001D1104" w:rsidRPr="00030A8E" w:rsidRDefault="001D1104" w:rsidP="00BA29D4">
            <w:pPr>
              <w:numPr>
                <w:ilvl w:val="0"/>
                <w:numId w:val="1"/>
              </w:numPr>
              <w:tabs>
                <w:tab w:val="clear" w:pos="720"/>
                <w:tab w:val="num" w:pos="567"/>
              </w:tabs>
              <w:ind w:left="0" w:firstLine="0"/>
            </w:pPr>
          </w:p>
        </w:tc>
        <w:tc>
          <w:tcPr>
            <w:tcW w:w="4395" w:type="dxa"/>
          </w:tcPr>
          <w:p w14:paraId="37D3550C" w14:textId="77777777" w:rsidR="001D1104" w:rsidRPr="00286747" w:rsidRDefault="001D1104" w:rsidP="00BA29D4">
            <w:pPr>
              <w:pStyle w:val="Titolo3"/>
              <w:jc w:val="left"/>
              <w:rPr>
                <w:bCs/>
                <w:sz w:val="24"/>
              </w:rPr>
            </w:pPr>
            <w:r w:rsidRPr="00286747">
              <w:rPr>
                <w:bCs/>
                <w:sz w:val="24"/>
              </w:rPr>
              <w:t>RUSSO ALESSANDRO</w:t>
            </w:r>
          </w:p>
        </w:tc>
        <w:tc>
          <w:tcPr>
            <w:tcW w:w="4536" w:type="dxa"/>
          </w:tcPr>
          <w:p w14:paraId="4172707F" w14:textId="77777777" w:rsidR="001D1104" w:rsidRPr="00030A8E" w:rsidRDefault="001D1104" w:rsidP="00BA29D4">
            <w:r w:rsidRPr="00D12F1A">
              <w:t>Presente</w:t>
            </w:r>
          </w:p>
        </w:tc>
      </w:tr>
      <w:tr w:rsidR="001D1104" w:rsidRPr="00030A8E" w14:paraId="364D6292" w14:textId="77777777" w:rsidTr="00BA29D4">
        <w:tc>
          <w:tcPr>
            <w:tcW w:w="425" w:type="dxa"/>
          </w:tcPr>
          <w:p w14:paraId="1F47060C" w14:textId="77777777" w:rsidR="001D1104" w:rsidRPr="00030A8E" w:rsidRDefault="001D1104" w:rsidP="00BA29D4">
            <w:pPr>
              <w:numPr>
                <w:ilvl w:val="0"/>
                <w:numId w:val="1"/>
              </w:numPr>
              <w:tabs>
                <w:tab w:val="clear" w:pos="720"/>
                <w:tab w:val="num" w:pos="567"/>
              </w:tabs>
              <w:ind w:left="0" w:firstLine="0"/>
            </w:pPr>
          </w:p>
        </w:tc>
        <w:tc>
          <w:tcPr>
            <w:tcW w:w="4395" w:type="dxa"/>
          </w:tcPr>
          <w:p w14:paraId="02BFCA29" w14:textId="77777777" w:rsidR="001D1104" w:rsidRPr="00286747" w:rsidRDefault="001D1104" w:rsidP="00BA29D4">
            <w:pPr>
              <w:pStyle w:val="Titolo3"/>
              <w:jc w:val="left"/>
              <w:rPr>
                <w:bCs/>
                <w:sz w:val="24"/>
              </w:rPr>
            </w:pPr>
            <w:r w:rsidRPr="00286747">
              <w:rPr>
                <w:bCs/>
                <w:sz w:val="24"/>
              </w:rPr>
              <w:t>SCIACQUA ANGELA</w:t>
            </w:r>
          </w:p>
        </w:tc>
        <w:tc>
          <w:tcPr>
            <w:tcW w:w="4536" w:type="dxa"/>
          </w:tcPr>
          <w:p w14:paraId="12BB4B88" w14:textId="77777777" w:rsidR="001D1104" w:rsidRPr="00030A8E" w:rsidRDefault="001D1104" w:rsidP="00BA29D4">
            <w:r w:rsidRPr="00D12F1A">
              <w:t>Presente</w:t>
            </w:r>
          </w:p>
        </w:tc>
      </w:tr>
      <w:tr w:rsidR="001D1104" w:rsidRPr="00030A8E" w14:paraId="371ECAC8" w14:textId="77777777" w:rsidTr="00BA29D4">
        <w:tc>
          <w:tcPr>
            <w:tcW w:w="425" w:type="dxa"/>
          </w:tcPr>
          <w:p w14:paraId="51CB546E" w14:textId="77777777" w:rsidR="001D1104" w:rsidRPr="00030A8E" w:rsidRDefault="001D1104" w:rsidP="00BA29D4">
            <w:pPr>
              <w:numPr>
                <w:ilvl w:val="0"/>
                <w:numId w:val="1"/>
              </w:numPr>
              <w:tabs>
                <w:tab w:val="clear" w:pos="720"/>
                <w:tab w:val="num" w:pos="567"/>
              </w:tabs>
              <w:ind w:left="0" w:firstLine="0"/>
            </w:pPr>
          </w:p>
        </w:tc>
        <w:tc>
          <w:tcPr>
            <w:tcW w:w="4395" w:type="dxa"/>
          </w:tcPr>
          <w:p w14:paraId="0072CE31" w14:textId="77777777" w:rsidR="001D1104" w:rsidRPr="00286747" w:rsidRDefault="001D1104" w:rsidP="00BA29D4">
            <w:pPr>
              <w:pStyle w:val="Titolo3"/>
              <w:jc w:val="left"/>
              <w:rPr>
                <w:bCs/>
                <w:sz w:val="24"/>
              </w:rPr>
            </w:pPr>
            <w:r w:rsidRPr="00286747">
              <w:rPr>
                <w:bCs/>
                <w:sz w:val="24"/>
              </w:rPr>
              <w:t>SEGURA GARCIA CRISTINA</w:t>
            </w:r>
          </w:p>
        </w:tc>
        <w:tc>
          <w:tcPr>
            <w:tcW w:w="4536" w:type="dxa"/>
          </w:tcPr>
          <w:p w14:paraId="4F5CD330" w14:textId="77777777" w:rsidR="001D1104" w:rsidRPr="00030A8E" w:rsidRDefault="001D1104" w:rsidP="00BA29D4">
            <w:r w:rsidRPr="00D12F1A">
              <w:t>Presente</w:t>
            </w:r>
          </w:p>
        </w:tc>
      </w:tr>
      <w:tr w:rsidR="001D1104" w:rsidRPr="00030A8E" w14:paraId="7E8D7458" w14:textId="77777777" w:rsidTr="00BA29D4">
        <w:tc>
          <w:tcPr>
            <w:tcW w:w="425" w:type="dxa"/>
          </w:tcPr>
          <w:p w14:paraId="335620A4" w14:textId="77777777" w:rsidR="001D1104" w:rsidRPr="00030A8E" w:rsidRDefault="001D1104" w:rsidP="00BA29D4">
            <w:pPr>
              <w:numPr>
                <w:ilvl w:val="0"/>
                <w:numId w:val="1"/>
              </w:numPr>
              <w:tabs>
                <w:tab w:val="clear" w:pos="720"/>
                <w:tab w:val="num" w:pos="567"/>
              </w:tabs>
              <w:ind w:left="0" w:firstLine="0"/>
            </w:pPr>
          </w:p>
        </w:tc>
        <w:tc>
          <w:tcPr>
            <w:tcW w:w="4395" w:type="dxa"/>
          </w:tcPr>
          <w:p w14:paraId="0A2F0015" w14:textId="77777777" w:rsidR="001D1104" w:rsidRPr="00286747" w:rsidRDefault="001D1104" w:rsidP="00BA29D4">
            <w:pPr>
              <w:pStyle w:val="Titolo3"/>
              <w:jc w:val="left"/>
              <w:rPr>
                <w:bCs/>
                <w:sz w:val="24"/>
              </w:rPr>
            </w:pPr>
            <w:r w:rsidRPr="00286747">
              <w:rPr>
                <w:bCs/>
                <w:sz w:val="24"/>
              </w:rPr>
              <w:t>SERRA RAFFAELE</w:t>
            </w:r>
          </w:p>
        </w:tc>
        <w:tc>
          <w:tcPr>
            <w:tcW w:w="4536" w:type="dxa"/>
          </w:tcPr>
          <w:p w14:paraId="4822EA90" w14:textId="77777777" w:rsidR="001D1104" w:rsidRPr="00030A8E" w:rsidRDefault="001D1104" w:rsidP="00BA29D4">
            <w:r w:rsidRPr="00D12F1A">
              <w:t>Presente</w:t>
            </w:r>
          </w:p>
        </w:tc>
      </w:tr>
      <w:tr w:rsidR="001D1104" w:rsidRPr="00030A8E" w14:paraId="6A087FFB" w14:textId="77777777" w:rsidTr="00BA29D4">
        <w:tc>
          <w:tcPr>
            <w:tcW w:w="425" w:type="dxa"/>
          </w:tcPr>
          <w:p w14:paraId="13B5529A" w14:textId="77777777" w:rsidR="001D1104" w:rsidRPr="00030A8E" w:rsidRDefault="001D1104" w:rsidP="00BA29D4">
            <w:pPr>
              <w:numPr>
                <w:ilvl w:val="0"/>
                <w:numId w:val="1"/>
              </w:numPr>
              <w:tabs>
                <w:tab w:val="clear" w:pos="720"/>
                <w:tab w:val="num" w:pos="567"/>
              </w:tabs>
              <w:ind w:left="0" w:firstLine="0"/>
            </w:pPr>
          </w:p>
        </w:tc>
        <w:tc>
          <w:tcPr>
            <w:tcW w:w="4395" w:type="dxa"/>
          </w:tcPr>
          <w:p w14:paraId="2E2E9086" w14:textId="77777777" w:rsidR="001D1104" w:rsidRPr="00271BA1" w:rsidRDefault="001D1104" w:rsidP="00BA29D4">
            <w:r w:rsidRPr="00271BA1">
              <w:t>SUCCURRO ELENA</w:t>
            </w:r>
          </w:p>
        </w:tc>
        <w:tc>
          <w:tcPr>
            <w:tcW w:w="4536" w:type="dxa"/>
          </w:tcPr>
          <w:p w14:paraId="4B6B2F75" w14:textId="77777777" w:rsidR="001D1104" w:rsidRPr="00030A8E" w:rsidRDefault="001D1104" w:rsidP="00BA29D4">
            <w:r w:rsidRPr="00D12F1A">
              <w:t>Presente</w:t>
            </w:r>
          </w:p>
        </w:tc>
      </w:tr>
      <w:tr w:rsidR="001D1104" w:rsidRPr="00030A8E" w14:paraId="5CA9F9F0" w14:textId="77777777" w:rsidTr="00BA29D4">
        <w:tc>
          <w:tcPr>
            <w:tcW w:w="425" w:type="dxa"/>
          </w:tcPr>
          <w:p w14:paraId="6322B046" w14:textId="77777777" w:rsidR="001D1104" w:rsidRPr="00030A8E" w:rsidRDefault="001D1104" w:rsidP="00BA29D4">
            <w:pPr>
              <w:numPr>
                <w:ilvl w:val="0"/>
                <w:numId w:val="1"/>
              </w:numPr>
              <w:tabs>
                <w:tab w:val="clear" w:pos="720"/>
                <w:tab w:val="num" w:pos="567"/>
              </w:tabs>
              <w:ind w:left="0" w:firstLine="0"/>
            </w:pPr>
          </w:p>
        </w:tc>
        <w:tc>
          <w:tcPr>
            <w:tcW w:w="4395" w:type="dxa"/>
          </w:tcPr>
          <w:p w14:paraId="44D16371" w14:textId="77777777" w:rsidR="001D1104" w:rsidRPr="00271BA1" w:rsidRDefault="001D1104" w:rsidP="00BA29D4">
            <w:r w:rsidRPr="00271BA1">
              <w:t>TRECARICHI ENRICO MARIA</w:t>
            </w:r>
          </w:p>
        </w:tc>
        <w:tc>
          <w:tcPr>
            <w:tcW w:w="4536" w:type="dxa"/>
          </w:tcPr>
          <w:p w14:paraId="2FE0C31D" w14:textId="77777777" w:rsidR="001D1104" w:rsidRPr="00030A8E" w:rsidRDefault="001D1104" w:rsidP="00BA29D4">
            <w:r w:rsidRPr="00D12F1A">
              <w:t>Presente</w:t>
            </w:r>
          </w:p>
        </w:tc>
      </w:tr>
      <w:tr w:rsidR="001D1104" w:rsidRPr="00030A8E" w14:paraId="378127EE" w14:textId="77777777" w:rsidTr="00BA29D4">
        <w:tc>
          <w:tcPr>
            <w:tcW w:w="425" w:type="dxa"/>
          </w:tcPr>
          <w:p w14:paraId="7FE6542F" w14:textId="77777777" w:rsidR="001D1104" w:rsidRPr="00030A8E" w:rsidRDefault="001D1104" w:rsidP="00BA29D4">
            <w:pPr>
              <w:numPr>
                <w:ilvl w:val="0"/>
                <w:numId w:val="1"/>
              </w:numPr>
              <w:tabs>
                <w:tab w:val="clear" w:pos="720"/>
                <w:tab w:val="num" w:pos="567"/>
              </w:tabs>
              <w:ind w:left="0" w:firstLine="0"/>
            </w:pPr>
          </w:p>
        </w:tc>
        <w:tc>
          <w:tcPr>
            <w:tcW w:w="4395" w:type="dxa"/>
          </w:tcPr>
          <w:p w14:paraId="423893C6" w14:textId="77777777" w:rsidR="001D1104" w:rsidRPr="00271BA1" w:rsidRDefault="001D1104" w:rsidP="00BA29D4">
            <w:r w:rsidRPr="00271BA1">
              <w:t>VALENTINO PAOLA</w:t>
            </w:r>
          </w:p>
        </w:tc>
        <w:tc>
          <w:tcPr>
            <w:tcW w:w="4536" w:type="dxa"/>
          </w:tcPr>
          <w:p w14:paraId="0F89E0C9" w14:textId="77777777" w:rsidR="001D1104" w:rsidRPr="00030A8E" w:rsidRDefault="001D1104" w:rsidP="00BA29D4">
            <w:r w:rsidRPr="00D12F1A">
              <w:t>Presente</w:t>
            </w:r>
          </w:p>
        </w:tc>
      </w:tr>
      <w:tr w:rsidR="001D1104" w:rsidRPr="00030A8E" w14:paraId="3CE9025B" w14:textId="77777777" w:rsidTr="00BA29D4">
        <w:tc>
          <w:tcPr>
            <w:tcW w:w="425" w:type="dxa"/>
          </w:tcPr>
          <w:p w14:paraId="70E5B60A" w14:textId="77777777" w:rsidR="001D1104" w:rsidRPr="00030A8E" w:rsidRDefault="001D1104" w:rsidP="00BA29D4">
            <w:pPr>
              <w:numPr>
                <w:ilvl w:val="0"/>
                <w:numId w:val="1"/>
              </w:numPr>
              <w:tabs>
                <w:tab w:val="clear" w:pos="720"/>
                <w:tab w:val="num" w:pos="567"/>
              </w:tabs>
              <w:ind w:left="0" w:firstLine="0"/>
            </w:pPr>
          </w:p>
        </w:tc>
        <w:tc>
          <w:tcPr>
            <w:tcW w:w="4395" w:type="dxa"/>
          </w:tcPr>
          <w:p w14:paraId="3785A302" w14:textId="77777777" w:rsidR="001D1104" w:rsidRPr="00271BA1" w:rsidRDefault="001D1104" w:rsidP="00BA29D4">
            <w:r>
              <w:t>VOLPICELLI GIOVANNI</w:t>
            </w:r>
          </w:p>
        </w:tc>
        <w:tc>
          <w:tcPr>
            <w:tcW w:w="4536" w:type="dxa"/>
          </w:tcPr>
          <w:p w14:paraId="1CCB437E" w14:textId="77777777" w:rsidR="001D1104" w:rsidRPr="00030A8E" w:rsidRDefault="001D1104" w:rsidP="00BA29D4">
            <w:r w:rsidRPr="00D12F1A">
              <w:t>Presente</w:t>
            </w:r>
          </w:p>
        </w:tc>
      </w:tr>
    </w:tbl>
    <w:p w14:paraId="520C1EC5" w14:textId="77777777" w:rsidR="001D1104" w:rsidRDefault="001D1104" w:rsidP="001D1104">
      <w:pPr>
        <w:jc w:val="both"/>
        <w:rPr>
          <w:bCs/>
          <w:sz w:val="23"/>
          <w:szCs w:val="23"/>
        </w:rPr>
      </w:pPr>
    </w:p>
    <w:tbl>
      <w:tblPr>
        <w:tblW w:w="9356" w:type="dxa"/>
        <w:tblInd w:w="97"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395"/>
        <w:gridCol w:w="4536"/>
      </w:tblGrid>
      <w:tr w:rsidR="001D1104" w:rsidRPr="00030A8E" w14:paraId="5CE31CCD" w14:textId="77777777" w:rsidTr="00BA29D4">
        <w:tc>
          <w:tcPr>
            <w:tcW w:w="4820" w:type="dxa"/>
            <w:gridSpan w:val="2"/>
          </w:tcPr>
          <w:p w14:paraId="360550DF" w14:textId="77777777" w:rsidR="001D1104" w:rsidRPr="00030A8E" w:rsidRDefault="001D1104" w:rsidP="00BA29D4">
            <w:pPr>
              <w:jc w:val="center"/>
              <w:rPr>
                <w:b/>
              </w:rPr>
            </w:pPr>
            <w:r w:rsidRPr="00030A8E">
              <w:rPr>
                <w:b/>
              </w:rPr>
              <w:t>Ricercatori</w:t>
            </w:r>
          </w:p>
        </w:tc>
        <w:tc>
          <w:tcPr>
            <w:tcW w:w="4536" w:type="dxa"/>
          </w:tcPr>
          <w:p w14:paraId="04FC44AC" w14:textId="77777777" w:rsidR="001D1104" w:rsidRPr="00030A8E" w:rsidRDefault="001D1104" w:rsidP="00BA29D4">
            <w:pPr>
              <w:jc w:val="center"/>
              <w:rPr>
                <w:b/>
              </w:rPr>
            </w:pPr>
            <w:r>
              <w:rPr>
                <w:b/>
              </w:rPr>
              <w:t>Presenti/Assenti/Giustificati</w:t>
            </w:r>
          </w:p>
        </w:tc>
      </w:tr>
      <w:tr w:rsidR="001D1104" w:rsidRPr="00030A8E" w14:paraId="392A271C" w14:textId="77777777" w:rsidTr="00BA29D4">
        <w:tc>
          <w:tcPr>
            <w:tcW w:w="425" w:type="dxa"/>
          </w:tcPr>
          <w:p w14:paraId="0FD4C5A8" w14:textId="77777777" w:rsidR="001D1104" w:rsidRPr="00030A8E" w:rsidRDefault="001D1104" w:rsidP="00BA29D4">
            <w:pPr>
              <w:numPr>
                <w:ilvl w:val="0"/>
                <w:numId w:val="3"/>
              </w:numPr>
              <w:tabs>
                <w:tab w:val="num" w:pos="426"/>
              </w:tabs>
              <w:ind w:left="0" w:hanging="39"/>
              <w:jc w:val="center"/>
            </w:pPr>
          </w:p>
        </w:tc>
        <w:tc>
          <w:tcPr>
            <w:tcW w:w="4395" w:type="dxa"/>
          </w:tcPr>
          <w:p w14:paraId="70AF880F" w14:textId="77777777" w:rsidR="001D1104" w:rsidRPr="00757A86" w:rsidRDefault="001D1104" w:rsidP="00BA29D4">
            <w:pPr>
              <w:rPr>
                <w:lang w:val="en-GB"/>
              </w:rPr>
            </w:pPr>
            <w:r w:rsidRPr="00757A86">
              <w:rPr>
                <w:lang w:val="en-GB"/>
              </w:rPr>
              <w:t xml:space="preserve">BIANCO MARIA GIOVANNA </w:t>
            </w:r>
            <w:r w:rsidRPr="00757A86">
              <w:rPr>
                <w:b/>
                <w:bCs/>
              </w:rPr>
              <w:t>(</w:t>
            </w:r>
            <w:proofErr w:type="spellStart"/>
            <w:r w:rsidRPr="00757A86">
              <w:rPr>
                <w:b/>
                <w:bCs/>
              </w:rPr>
              <w:t>RTDa</w:t>
            </w:r>
            <w:proofErr w:type="spellEnd"/>
            <w:r w:rsidRPr="00757A86">
              <w:rPr>
                <w:b/>
                <w:bCs/>
              </w:rPr>
              <w:t>)</w:t>
            </w:r>
          </w:p>
        </w:tc>
        <w:tc>
          <w:tcPr>
            <w:tcW w:w="4536" w:type="dxa"/>
          </w:tcPr>
          <w:p w14:paraId="190392F9" w14:textId="77777777" w:rsidR="001D1104" w:rsidRPr="00030A8E" w:rsidRDefault="001D1104" w:rsidP="00BA29D4">
            <w:pPr>
              <w:rPr>
                <w:lang w:val="en-GB"/>
              </w:rPr>
            </w:pPr>
            <w:r w:rsidRPr="00B50ABD">
              <w:t>Presente</w:t>
            </w:r>
          </w:p>
        </w:tc>
      </w:tr>
      <w:tr w:rsidR="001D1104" w:rsidRPr="00030A8E" w14:paraId="07BF83CE" w14:textId="77777777" w:rsidTr="00BA29D4">
        <w:tc>
          <w:tcPr>
            <w:tcW w:w="425" w:type="dxa"/>
          </w:tcPr>
          <w:p w14:paraId="212B300B" w14:textId="77777777" w:rsidR="001D1104" w:rsidRPr="00030A8E" w:rsidRDefault="001D1104" w:rsidP="00BA29D4">
            <w:pPr>
              <w:numPr>
                <w:ilvl w:val="0"/>
                <w:numId w:val="3"/>
              </w:numPr>
              <w:tabs>
                <w:tab w:val="num" w:pos="426"/>
              </w:tabs>
              <w:ind w:left="0" w:hanging="39"/>
              <w:jc w:val="center"/>
            </w:pPr>
          </w:p>
        </w:tc>
        <w:tc>
          <w:tcPr>
            <w:tcW w:w="4395" w:type="dxa"/>
          </w:tcPr>
          <w:p w14:paraId="10DEEBCB" w14:textId="77777777" w:rsidR="001D1104" w:rsidRPr="00757A86" w:rsidRDefault="001D1104" w:rsidP="00BA29D4">
            <w:pPr>
              <w:rPr>
                <w:lang w:val="en-GB"/>
              </w:rPr>
            </w:pPr>
            <w:r w:rsidRPr="00757A86">
              <w:rPr>
                <w:lang w:val="en-GB"/>
              </w:rPr>
              <w:t xml:space="preserve">CALIGIURI MARIA EUGENIA </w:t>
            </w:r>
            <w:r w:rsidRPr="00757A86">
              <w:rPr>
                <w:b/>
                <w:bCs/>
              </w:rPr>
              <w:t>(</w:t>
            </w:r>
            <w:proofErr w:type="spellStart"/>
            <w:r w:rsidRPr="00757A86">
              <w:rPr>
                <w:b/>
                <w:bCs/>
              </w:rPr>
              <w:t>RTDb</w:t>
            </w:r>
            <w:proofErr w:type="spellEnd"/>
            <w:r w:rsidRPr="00757A86">
              <w:rPr>
                <w:b/>
                <w:bCs/>
              </w:rPr>
              <w:t>)</w:t>
            </w:r>
          </w:p>
        </w:tc>
        <w:tc>
          <w:tcPr>
            <w:tcW w:w="4536" w:type="dxa"/>
          </w:tcPr>
          <w:p w14:paraId="53087D66" w14:textId="77777777" w:rsidR="001D1104" w:rsidRPr="00030A8E" w:rsidRDefault="001D1104" w:rsidP="00BA29D4">
            <w:pPr>
              <w:rPr>
                <w:lang w:val="en-GB"/>
              </w:rPr>
            </w:pPr>
            <w:r w:rsidRPr="00B50ABD">
              <w:t>Presente</w:t>
            </w:r>
          </w:p>
        </w:tc>
      </w:tr>
      <w:tr w:rsidR="001D1104" w:rsidRPr="00030A8E" w14:paraId="2043CBCE" w14:textId="77777777" w:rsidTr="00BA29D4">
        <w:tc>
          <w:tcPr>
            <w:tcW w:w="425" w:type="dxa"/>
          </w:tcPr>
          <w:p w14:paraId="59302FD4" w14:textId="77777777" w:rsidR="001D1104" w:rsidRPr="00030A8E" w:rsidRDefault="001D1104" w:rsidP="00BA29D4">
            <w:pPr>
              <w:numPr>
                <w:ilvl w:val="0"/>
                <w:numId w:val="3"/>
              </w:numPr>
              <w:tabs>
                <w:tab w:val="num" w:pos="426"/>
              </w:tabs>
              <w:ind w:left="0" w:hanging="39"/>
              <w:jc w:val="center"/>
            </w:pPr>
          </w:p>
        </w:tc>
        <w:tc>
          <w:tcPr>
            <w:tcW w:w="4395" w:type="dxa"/>
          </w:tcPr>
          <w:p w14:paraId="28A7C87C" w14:textId="77777777" w:rsidR="001D1104" w:rsidRPr="00757A86" w:rsidRDefault="001D1104" w:rsidP="00BA29D4">
            <w:pPr>
              <w:rPr>
                <w:lang w:val="en-GB"/>
              </w:rPr>
            </w:pPr>
            <w:r w:rsidRPr="00757A86">
              <w:rPr>
                <w:lang w:val="en-GB"/>
              </w:rPr>
              <w:t xml:space="preserve">CIANFLONE ELEONORA </w:t>
            </w:r>
            <w:r w:rsidRPr="00757A86">
              <w:rPr>
                <w:b/>
              </w:rPr>
              <w:t>(</w:t>
            </w:r>
            <w:proofErr w:type="spellStart"/>
            <w:r w:rsidRPr="00757A86">
              <w:rPr>
                <w:b/>
              </w:rPr>
              <w:t>RTDb</w:t>
            </w:r>
            <w:proofErr w:type="spellEnd"/>
            <w:r w:rsidRPr="00757A86">
              <w:rPr>
                <w:b/>
              </w:rPr>
              <w:t>)</w:t>
            </w:r>
          </w:p>
        </w:tc>
        <w:tc>
          <w:tcPr>
            <w:tcW w:w="4536" w:type="dxa"/>
          </w:tcPr>
          <w:p w14:paraId="47C3092D" w14:textId="77777777" w:rsidR="001D1104" w:rsidRPr="00030A8E" w:rsidRDefault="001D1104" w:rsidP="00BA29D4">
            <w:pPr>
              <w:rPr>
                <w:lang w:val="en-GB"/>
              </w:rPr>
            </w:pPr>
            <w:r w:rsidRPr="00B50ABD">
              <w:t>Presente</w:t>
            </w:r>
          </w:p>
        </w:tc>
      </w:tr>
      <w:tr w:rsidR="001D1104" w:rsidRPr="00030A8E" w14:paraId="01F70548" w14:textId="77777777" w:rsidTr="00BA29D4">
        <w:tc>
          <w:tcPr>
            <w:tcW w:w="425" w:type="dxa"/>
          </w:tcPr>
          <w:p w14:paraId="63EE6A1C" w14:textId="77777777" w:rsidR="001D1104" w:rsidRPr="00030A8E" w:rsidRDefault="001D1104" w:rsidP="00BA29D4">
            <w:pPr>
              <w:numPr>
                <w:ilvl w:val="0"/>
                <w:numId w:val="3"/>
              </w:numPr>
              <w:tabs>
                <w:tab w:val="num" w:pos="426"/>
              </w:tabs>
              <w:ind w:left="0" w:hanging="39"/>
              <w:jc w:val="center"/>
            </w:pPr>
          </w:p>
        </w:tc>
        <w:tc>
          <w:tcPr>
            <w:tcW w:w="4395" w:type="dxa"/>
          </w:tcPr>
          <w:p w14:paraId="4C69B0ED" w14:textId="77777777" w:rsidR="001D1104" w:rsidRPr="00757A86" w:rsidRDefault="001D1104" w:rsidP="00BA29D4">
            <w:r w:rsidRPr="00757A86">
              <w:t xml:space="preserve">CRISTIANI COSTANZA MARIA </w:t>
            </w:r>
            <w:r w:rsidRPr="00757A86">
              <w:rPr>
                <w:b/>
              </w:rPr>
              <w:t>(</w:t>
            </w:r>
            <w:proofErr w:type="spellStart"/>
            <w:r w:rsidRPr="00757A86">
              <w:rPr>
                <w:b/>
              </w:rPr>
              <w:t>RTDa</w:t>
            </w:r>
            <w:proofErr w:type="spellEnd"/>
            <w:r w:rsidRPr="00757A86">
              <w:rPr>
                <w:b/>
              </w:rPr>
              <w:t>)</w:t>
            </w:r>
          </w:p>
        </w:tc>
        <w:tc>
          <w:tcPr>
            <w:tcW w:w="4536" w:type="dxa"/>
          </w:tcPr>
          <w:p w14:paraId="0DB55E80" w14:textId="77777777" w:rsidR="001D1104" w:rsidRPr="00030A8E" w:rsidRDefault="001D1104" w:rsidP="00BA29D4">
            <w:r w:rsidRPr="00B50ABD">
              <w:t>Presente</w:t>
            </w:r>
          </w:p>
        </w:tc>
      </w:tr>
      <w:tr w:rsidR="001D1104" w:rsidRPr="00030A8E" w14:paraId="204B96D1" w14:textId="77777777" w:rsidTr="00BA29D4">
        <w:tc>
          <w:tcPr>
            <w:tcW w:w="425" w:type="dxa"/>
          </w:tcPr>
          <w:p w14:paraId="7C925825" w14:textId="77777777" w:rsidR="001D1104" w:rsidRPr="00030A8E" w:rsidRDefault="001D1104" w:rsidP="00BA29D4">
            <w:pPr>
              <w:numPr>
                <w:ilvl w:val="0"/>
                <w:numId w:val="3"/>
              </w:numPr>
              <w:tabs>
                <w:tab w:val="num" w:pos="426"/>
              </w:tabs>
              <w:ind w:left="0" w:hanging="39"/>
              <w:jc w:val="center"/>
            </w:pPr>
          </w:p>
        </w:tc>
        <w:tc>
          <w:tcPr>
            <w:tcW w:w="4395" w:type="dxa"/>
          </w:tcPr>
          <w:p w14:paraId="154C7E1B" w14:textId="77777777" w:rsidR="001D1104" w:rsidRPr="00757A86" w:rsidRDefault="001D1104" w:rsidP="00BA29D4">
            <w:r w:rsidRPr="00757A86">
              <w:t xml:space="preserve">CRISTIANO MARIA CHIARA </w:t>
            </w:r>
            <w:r w:rsidRPr="00757A86">
              <w:rPr>
                <w:b/>
                <w:bCs/>
              </w:rPr>
              <w:t>(</w:t>
            </w:r>
            <w:proofErr w:type="spellStart"/>
            <w:r w:rsidRPr="00757A86">
              <w:rPr>
                <w:b/>
                <w:bCs/>
              </w:rPr>
              <w:t>RTDb</w:t>
            </w:r>
            <w:proofErr w:type="spellEnd"/>
            <w:r w:rsidRPr="00757A86">
              <w:rPr>
                <w:b/>
                <w:bCs/>
              </w:rPr>
              <w:t>)</w:t>
            </w:r>
          </w:p>
        </w:tc>
        <w:tc>
          <w:tcPr>
            <w:tcW w:w="4536" w:type="dxa"/>
          </w:tcPr>
          <w:p w14:paraId="328E8330" w14:textId="77777777" w:rsidR="001D1104" w:rsidRPr="00030A8E" w:rsidRDefault="001D1104" w:rsidP="00BA29D4">
            <w:r w:rsidRPr="00B50ABD">
              <w:t>Presente</w:t>
            </w:r>
          </w:p>
        </w:tc>
      </w:tr>
      <w:tr w:rsidR="001D1104" w:rsidRPr="00030A8E" w14:paraId="0A9DA436" w14:textId="77777777" w:rsidTr="00BA29D4">
        <w:tc>
          <w:tcPr>
            <w:tcW w:w="425" w:type="dxa"/>
          </w:tcPr>
          <w:p w14:paraId="0EE58341" w14:textId="77777777" w:rsidR="001D1104" w:rsidRPr="00030A8E" w:rsidRDefault="001D1104" w:rsidP="00BA29D4">
            <w:pPr>
              <w:numPr>
                <w:ilvl w:val="0"/>
                <w:numId w:val="3"/>
              </w:numPr>
              <w:tabs>
                <w:tab w:val="num" w:pos="426"/>
              </w:tabs>
              <w:ind w:left="0" w:hanging="39"/>
              <w:jc w:val="center"/>
            </w:pPr>
          </w:p>
        </w:tc>
        <w:tc>
          <w:tcPr>
            <w:tcW w:w="4395" w:type="dxa"/>
          </w:tcPr>
          <w:p w14:paraId="15E9185A" w14:textId="77777777" w:rsidR="001D1104" w:rsidRPr="00757A86" w:rsidRDefault="001D1104" w:rsidP="00BA29D4">
            <w:r w:rsidRPr="00757A86">
              <w:t xml:space="preserve">DELLA TORRE ATTILIO </w:t>
            </w:r>
            <w:r w:rsidRPr="00757A86">
              <w:rPr>
                <w:b/>
                <w:bCs/>
              </w:rPr>
              <w:t>(</w:t>
            </w:r>
            <w:proofErr w:type="spellStart"/>
            <w:r w:rsidRPr="00757A86">
              <w:rPr>
                <w:b/>
                <w:bCs/>
              </w:rPr>
              <w:t>RTDa</w:t>
            </w:r>
            <w:proofErr w:type="spellEnd"/>
            <w:r w:rsidRPr="00757A86">
              <w:rPr>
                <w:b/>
                <w:bCs/>
              </w:rPr>
              <w:t>)</w:t>
            </w:r>
          </w:p>
        </w:tc>
        <w:tc>
          <w:tcPr>
            <w:tcW w:w="4536" w:type="dxa"/>
          </w:tcPr>
          <w:p w14:paraId="2A57EFF7" w14:textId="77777777" w:rsidR="001D1104" w:rsidRPr="00030A8E" w:rsidRDefault="001D1104" w:rsidP="00BA29D4">
            <w:r w:rsidRPr="00B50ABD">
              <w:t>Presente</w:t>
            </w:r>
          </w:p>
        </w:tc>
      </w:tr>
      <w:tr w:rsidR="001D1104" w:rsidRPr="00030A8E" w14:paraId="02B16403" w14:textId="77777777" w:rsidTr="00BA29D4">
        <w:tc>
          <w:tcPr>
            <w:tcW w:w="425" w:type="dxa"/>
          </w:tcPr>
          <w:p w14:paraId="5CB1580C" w14:textId="77777777" w:rsidR="001D1104" w:rsidRPr="00030A8E" w:rsidRDefault="001D1104" w:rsidP="00BA29D4">
            <w:pPr>
              <w:numPr>
                <w:ilvl w:val="0"/>
                <w:numId w:val="3"/>
              </w:numPr>
              <w:tabs>
                <w:tab w:val="num" w:pos="426"/>
              </w:tabs>
              <w:ind w:left="0" w:hanging="39"/>
              <w:jc w:val="center"/>
            </w:pPr>
          </w:p>
        </w:tc>
        <w:tc>
          <w:tcPr>
            <w:tcW w:w="4395" w:type="dxa"/>
          </w:tcPr>
          <w:p w14:paraId="1A8BB98D" w14:textId="77777777" w:rsidR="001D1104" w:rsidRPr="00757A86" w:rsidRDefault="001D1104" w:rsidP="00BA29D4">
            <w:r w:rsidRPr="00757A86">
              <w:t xml:space="preserve">FACCHIN ALESSIO PIETRO </w:t>
            </w:r>
            <w:r w:rsidRPr="00757A86">
              <w:rPr>
                <w:b/>
                <w:bCs/>
              </w:rPr>
              <w:t>(</w:t>
            </w:r>
            <w:proofErr w:type="spellStart"/>
            <w:r w:rsidRPr="00757A86">
              <w:rPr>
                <w:b/>
                <w:bCs/>
              </w:rPr>
              <w:t>RTDa</w:t>
            </w:r>
            <w:proofErr w:type="spellEnd"/>
            <w:r w:rsidRPr="00757A86">
              <w:rPr>
                <w:b/>
                <w:bCs/>
              </w:rPr>
              <w:t>)</w:t>
            </w:r>
          </w:p>
        </w:tc>
        <w:tc>
          <w:tcPr>
            <w:tcW w:w="4536" w:type="dxa"/>
          </w:tcPr>
          <w:p w14:paraId="7D5A0CFE" w14:textId="77777777" w:rsidR="001D1104" w:rsidRPr="00030A8E" w:rsidRDefault="001D1104" w:rsidP="00BA29D4">
            <w:r w:rsidRPr="00B50ABD">
              <w:t>Presente</w:t>
            </w:r>
          </w:p>
        </w:tc>
      </w:tr>
      <w:tr w:rsidR="001D1104" w:rsidRPr="00030A8E" w14:paraId="0F1EFC4F" w14:textId="77777777" w:rsidTr="00BA29D4">
        <w:tc>
          <w:tcPr>
            <w:tcW w:w="425" w:type="dxa"/>
          </w:tcPr>
          <w:p w14:paraId="6A5684C1" w14:textId="77777777" w:rsidR="001D1104" w:rsidRPr="00030A8E" w:rsidRDefault="001D1104" w:rsidP="00BA29D4">
            <w:pPr>
              <w:numPr>
                <w:ilvl w:val="0"/>
                <w:numId w:val="3"/>
              </w:numPr>
              <w:tabs>
                <w:tab w:val="num" w:pos="426"/>
              </w:tabs>
              <w:ind w:left="0" w:hanging="39"/>
              <w:jc w:val="center"/>
            </w:pPr>
          </w:p>
        </w:tc>
        <w:tc>
          <w:tcPr>
            <w:tcW w:w="4395" w:type="dxa"/>
          </w:tcPr>
          <w:p w14:paraId="142FCCC4" w14:textId="77777777" w:rsidR="001D1104" w:rsidRPr="00757A86" w:rsidRDefault="001D1104" w:rsidP="00BA29D4">
            <w:pPr>
              <w:rPr>
                <w:b/>
                <w:bCs/>
              </w:rPr>
            </w:pPr>
            <w:r w:rsidRPr="00757A86">
              <w:t>FERRO YVELISE</w:t>
            </w:r>
            <w:r w:rsidRPr="00757A86">
              <w:rPr>
                <w:b/>
                <w:bCs/>
              </w:rPr>
              <w:t xml:space="preserve"> (</w:t>
            </w:r>
            <w:proofErr w:type="spellStart"/>
            <w:r w:rsidRPr="00757A86">
              <w:rPr>
                <w:b/>
                <w:bCs/>
              </w:rPr>
              <w:t>RTDb</w:t>
            </w:r>
            <w:proofErr w:type="spellEnd"/>
            <w:r w:rsidRPr="00757A86">
              <w:rPr>
                <w:b/>
                <w:bCs/>
              </w:rPr>
              <w:t>)</w:t>
            </w:r>
          </w:p>
        </w:tc>
        <w:tc>
          <w:tcPr>
            <w:tcW w:w="4536" w:type="dxa"/>
          </w:tcPr>
          <w:p w14:paraId="08CF2DDC" w14:textId="77777777" w:rsidR="001D1104" w:rsidRPr="00030A8E" w:rsidRDefault="001D1104" w:rsidP="00BA29D4">
            <w:r w:rsidRPr="00B50ABD">
              <w:t>Presente</w:t>
            </w:r>
          </w:p>
        </w:tc>
      </w:tr>
      <w:tr w:rsidR="001D1104" w:rsidRPr="00030A8E" w14:paraId="7751141E" w14:textId="77777777" w:rsidTr="00BA29D4">
        <w:tc>
          <w:tcPr>
            <w:tcW w:w="425" w:type="dxa"/>
          </w:tcPr>
          <w:p w14:paraId="32C21CB2" w14:textId="77777777" w:rsidR="001D1104" w:rsidRPr="00030A8E" w:rsidRDefault="001D1104" w:rsidP="00BA29D4">
            <w:pPr>
              <w:numPr>
                <w:ilvl w:val="0"/>
                <w:numId w:val="3"/>
              </w:numPr>
              <w:tabs>
                <w:tab w:val="num" w:pos="426"/>
              </w:tabs>
              <w:ind w:left="0" w:hanging="39"/>
              <w:jc w:val="center"/>
            </w:pPr>
          </w:p>
        </w:tc>
        <w:tc>
          <w:tcPr>
            <w:tcW w:w="4395" w:type="dxa"/>
          </w:tcPr>
          <w:p w14:paraId="5BD3A2C4" w14:textId="77777777" w:rsidR="001D1104" w:rsidRPr="00757A86" w:rsidRDefault="001D1104" w:rsidP="00BA29D4">
            <w:r w:rsidRPr="00757A86">
              <w:t xml:space="preserve">FORTUNATO FRANCESCO </w:t>
            </w:r>
            <w:r w:rsidRPr="00757A86">
              <w:rPr>
                <w:b/>
                <w:bCs/>
              </w:rPr>
              <w:t>(</w:t>
            </w:r>
            <w:proofErr w:type="spellStart"/>
            <w:r w:rsidRPr="00757A86">
              <w:rPr>
                <w:b/>
                <w:bCs/>
              </w:rPr>
              <w:t>RTDa</w:t>
            </w:r>
            <w:proofErr w:type="spellEnd"/>
            <w:r w:rsidRPr="00757A86">
              <w:rPr>
                <w:b/>
                <w:bCs/>
              </w:rPr>
              <w:t>)</w:t>
            </w:r>
          </w:p>
        </w:tc>
        <w:tc>
          <w:tcPr>
            <w:tcW w:w="4536" w:type="dxa"/>
          </w:tcPr>
          <w:p w14:paraId="61182BB1" w14:textId="77777777" w:rsidR="001D1104" w:rsidRPr="00030A8E" w:rsidRDefault="001D1104" w:rsidP="00BA29D4">
            <w:r w:rsidRPr="00B50ABD">
              <w:t>Presente</w:t>
            </w:r>
          </w:p>
        </w:tc>
      </w:tr>
      <w:tr w:rsidR="001D1104" w:rsidRPr="00030A8E" w14:paraId="13175A23" w14:textId="77777777" w:rsidTr="00BA29D4">
        <w:tc>
          <w:tcPr>
            <w:tcW w:w="425" w:type="dxa"/>
          </w:tcPr>
          <w:p w14:paraId="7C7DB589" w14:textId="77777777" w:rsidR="001D1104" w:rsidRPr="00030A8E" w:rsidRDefault="001D1104" w:rsidP="00BA29D4">
            <w:pPr>
              <w:numPr>
                <w:ilvl w:val="0"/>
                <w:numId w:val="3"/>
              </w:numPr>
              <w:tabs>
                <w:tab w:val="num" w:pos="426"/>
              </w:tabs>
              <w:ind w:left="0" w:hanging="39"/>
              <w:jc w:val="center"/>
            </w:pPr>
          </w:p>
        </w:tc>
        <w:tc>
          <w:tcPr>
            <w:tcW w:w="4395" w:type="dxa"/>
          </w:tcPr>
          <w:p w14:paraId="7DAA45AC" w14:textId="77777777" w:rsidR="001D1104" w:rsidRPr="00757A86" w:rsidRDefault="001D1104" w:rsidP="00BA29D4">
            <w:r w:rsidRPr="00757A86">
              <w:t xml:space="preserve">GAGLIARDI MONICA </w:t>
            </w:r>
            <w:r w:rsidRPr="00757A86">
              <w:rPr>
                <w:b/>
                <w:bCs/>
              </w:rPr>
              <w:t>(</w:t>
            </w:r>
            <w:proofErr w:type="spellStart"/>
            <w:r w:rsidRPr="00757A86">
              <w:rPr>
                <w:b/>
                <w:bCs/>
              </w:rPr>
              <w:t>RTDa</w:t>
            </w:r>
            <w:proofErr w:type="spellEnd"/>
            <w:r w:rsidRPr="00757A86">
              <w:rPr>
                <w:b/>
                <w:bCs/>
              </w:rPr>
              <w:t>)</w:t>
            </w:r>
            <w:r w:rsidRPr="00757A86">
              <w:t xml:space="preserve"> </w:t>
            </w:r>
          </w:p>
        </w:tc>
        <w:tc>
          <w:tcPr>
            <w:tcW w:w="4536" w:type="dxa"/>
          </w:tcPr>
          <w:p w14:paraId="083FCFE6" w14:textId="77777777" w:rsidR="001D1104" w:rsidRPr="00030A8E" w:rsidRDefault="001D1104" w:rsidP="00BA29D4">
            <w:r w:rsidRPr="00B50ABD">
              <w:t>Presente</w:t>
            </w:r>
          </w:p>
        </w:tc>
      </w:tr>
      <w:tr w:rsidR="001D1104" w:rsidRPr="00030A8E" w14:paraId="4991A31E" w14:textId="77777777" w:rsidTr="00BA29D4">
        <w:tc>
          <w:tcPr>
            <w:tcW w:w="425" w:type="dxa"/>
          </w:tcPr>
          <w:p w14:paraId="01E9B14F" w14:textId="77777777" w:rsidR="001D1104" w:rsidRPr="00030A8E" w:rsidRDefault="001D1104" w:rsidP="00BA29D4">
            <w:pPr>
              <w:numPr>
                <w:ilvl w:val="0"/>
                <w:numId w:val="3"/>
              </w:numPr>
              <w:tabs>
                <w:tab w:val="num" w:pos="426"/>
              </w:tabs>
              <w:ind w:left="0" w:hanging="39"/>
              <w:jc w:val="center"/>
            </w:pPr>
          </w:p>
        </w:tc>
        <w:tc>
          <w:tcPr>
            <w:tcW w:w="4395" w:type="dxa"/>
          </w:tcPr>
          <w:p w14:paraId="7D43C6D6" w14:textId="77777777" w:rsidR="001D1104" w:rsidRPr="00757A86" w:rsidRDefault="001D1104" w:rsidP="00BA29D4">
            <w:r w:rsidRPr="00757A86">
              <w:t xml:space="preserve">GRAMIGNA VERA </w:t>
            </w:r>
            <w:r w:rsidRPr="00757A86">
              <w:rPr>
                <w:b/>
                <w:bCs/>
              </w:rPr>
              <w:t>(</w:t>
            </w:r>
            <w:proofErr w:type="spellStart"/>
            <w:r w:rsidRPr="00757A86">
              <w:rPr>
                <w:b/>
                <w:bCs/>
              </w:rPr>
              <w:t>RTDa</w:t>
            </w:r>
            <w:proofErr w:type="spellEnd"/>
            <w:r w:rsidRPr="00757A86">
              <w:rPr>
                <w:b/>
                <w:bCs/>
              </w:rPr>
              <w:t>)</w:t>
            </w:r>
          </w:p>
        </w:tc>
        <w:tc>
          <w:tcPr>
            <w:tcW w:w="4536" w:type="dxa"/>
          </w:tcPr>
          <w:p w14:paraId="2C300737" w14:textId="77777777" w:rsidR="001D1104" w:rsidRPr="00030A8E" w:rsidRDefault="001D1104" w:rsidP="00BA29D4">
            <w:r w:rsidRPr="00B50ABD">
              <w:t>Presente</w:t>
            </w:r>
          </w:p>
        </w:tc>
      </w:tr>
      <w:tr w:rsidR="001D1104" w:rsidRPr="00030A8E" w14:paraId="5682F790" w14:textId="77777777" w:rsidTr="00BA29D4">
        <w:tc>
          <w:tcPr>
            <w:tcW w:w="425" w:type="dxa"/>
          </w:tcPr>
          <w:p w14:paraId="732BA371" w14:textId="77777777" w:rsidR="001D1104" w:rsidRPr="00030A8E" w:rsidRDefault="001D1104" w:rsidP="00BA29D4">
            <w:pPr>
              <w:numPr>
                <w:ilvl w:val="0"/>
                <w:numId w:val="3"/>
              </w:numPr>
              <w:tabs>
                <w:tab w:val="num" w:pos="426"/>
              </w:tabs>
              <w:ind w:left="0" w:hanging="39"/>
              <w:jc w:val="center"/>
            </w:pPr>
          </w:p>
        </w:tc>
        <w:tc>
          <w:tcPr>
            <w:tcW w:w="4395" w:type="dxa"/>
          </w:tcPr>
          <w:p w14:paraId="6C2A1551" w14:textId="77777777" w:rsidR="001D1104" w:rsidRPr="00757A86" w:rsidRDefault="001D1104" w:rsidP="00BA29D4">
            <w:r w:rsidRPr="00757A86">
              <w:t xml:space="preserve">IONA TERESA </w:t>
            </w:r>
            <w:r w:rsidRPr="00757A86">
              <w:rPr>
                <w:b/>
                <w:bCs/>
              </w:rPr>
              <w:t>(</w:t>
            </w:r>
            <w:proofErr w:type="spellStart"/>
            <w:r w:rsidRPr="00757A86">
              <w:rPr>
                <w:b/>
                <w:bCs/>
              </w:rPr>
              <w:t>RTDb</w:t>
            </w:r>
            <w:proofErr w:type="spellEnd"/>
            <w:r w:rsidRPr="00757A86">
              <w:rPr>
                <w:b/>
                <w:bCs/>
              </w:rPr>
              <w:t>)</w:t>
            </w:r>
          </w:p>
        </w:tc>
        <w:tc>
          <w:tcPr>
            <w:tcW w:w="4536" w:type="dxa"/>
          </w:tcPr>
          <w:p w14:paraId="2580BA97" w14:textId="77777777" w:rsidR="001D1104" w:rsidRPr="00030A8E" w:rsidRDefault="001D1104" w:rsidP="00BA29D4">
            <w:r w:rsidRPr="00B50ABD">
              <w:t>Presente</w:t>
            </w:r>
          </w:p>
        </w:tc>
      </w:tr>
      <w:tr w:rsidR="001D1104" w:rsidRPr="00030A8E" w14:paraId="4D82EBE8" w14:textId="77777777" w:rsidTr="00BA29D4">
        <w:tc>
          <w:tcPr>
            <w:tcW w:w="425" w:type="dxa"/>
          </w:tcPr>
          <w:p w14:paraId="79603ECD" w14:textId="77777777" w:rsidR="001D1104" w:rsidRPr="00030A8E" w:rsidRDefault="001D1104" w:rsidP="00BA29D4">
            <w:pPr>
              <w:numPr>
                <w:ilvl w:val="0"/>
                <w:numId w:val="3"/>
              </w:numPr>
              <w:tabs>
                <w:tab w:val="num" w:pos="426"/>
              </w:tabs>
              <w:ind w:left="0" w:hanging="39"/>
              <w:jc w:val="center"/>
            </w:pPr>
          </w:p>
        </w:tc>
        <w:tc>
          <w:tcPr>
            <w:tcW w:w="4395" w:type="dxa"/>
          </w:tcPr>
          <w:p w14:paraId="7C564976" w14:textId="77777777" w:rsidR="001D1104" w:rsidRPr="00757A86" w:rsidRDefault="001D1104" w:rsidP="00BA29D4">
            <w:r w:rsidRPr="00757A86">
              <w:t xml:space="preserve">LUCISANO ANDREA </w:t>
            </w:r>
            <w:r w:rsidRPr="00757A86">
              <w:rPr>
                <w:b/>
                <w:bCs/>
              </w:rPr>
              <w:t>(</w:t>
            </w:r>
            <w:proofErr w:type="spellStart"/>
            <w:r w:rsidRPr="00757A86">
              <w:rPr>
                <w:b/>
                <w:bCs/>
              </w:rPr>
              <w:t>RTDb</w:t>
            </w:r>
            <w:proofErr w:type="spellEnd"/>
            <w:r w:rsidRPr="00757A86">
              <w:rPr>
                <w:b/>
                <w:bCs/>
              </w:rPr>
              <w:t>)</w:t>
            </w:r>
          </w:p>
        </w:tc>
        <w:tc>
          <w:tcPr>
            <w:tcW w:w="4536" w:type="dxa"/>
          </w:tcPr>
          <w:p w14:paraId="154D31F9" w14:textId="77777777" w:rsidR="001D1104" w:rsidRPr="00030A8E" w:rsidRDefault="001D1104" w:rsidP="00BA29D4">
            <w:proofErr w:type="spellStart"/>
            <w:r w:rsidRPr="0062598D">
              <w:rPr>
                <w:i/>
                <w:lang w:val="fr-FR"/>
              </w:rPr>
              <w:t>Assente</w:t>
            </w:r>
            <w:proofErr w:type="spellEnd"/>
            <w:r w:rsidRPr="0062598D">
              <w:rPr>
                <w:i/>
                <w:lang w:val="fr-FR"/>
              </w:rPr>
              <w:t xml:space="preserve"> </w:t>
            </w:r>
            <w:proofErr w:type="spellStart"/>
            <w:r w:rsidRPr="0062598D">
              <w:rPr>
                <w:i/>
                <w:lang w:val="fr-FR"/>
              </w:rPr>
              <w:t>giustificato</w:t>
            </w:r>
            <w:proofErr w:type="spellEnd"/>
          </w:p>
        </w:tc>
      </w:tr>
      <w:tr w:rsidR="001D1104" w:rsidRPr="00030A8E" w14:paraId="59BFE7A8" w14:textId="77777777" w:rsidTr="00BA29D4">
        <w:tc>
          <w:tcPr>
            <w:tcW w:w="425" w:type="dxa"/>
          </w:tcPr>
          <w:p w14:paraId="32A103F1" w14:textId="77777777" w:rsidR="001D1104" w:rsidRPr="00030A8E" w:rsidRDefault="001D1104" w:rsidP="00BA29D4">
            <w:pPr>
              <w:numPr>
                <w:ilvl w:val="0"/>
                <w:numId w:val="3"/>
              </w:numPr>
              <w:tabs>
                <w:tab w:val="num" w:pos="426"/>
              </w:tabs>
              <w:ind w:left="0" w:hanging="39"/>
              <w:jc w:val="center"/>
            </w:pPr>
          </w:p>
        </w:tc>
        <w:tc>
          <w:tcPr>
            <w:tcW w:w="4395" w:type="dxa"/>
          </w:tcPr>
          <w:p w14:paraId="6620F42A" w14:textId="77777777" w:rsidR="001D1104" w:rsidRPr="00757A86" w:rsidRDefault="001D1104" w:rsidP="00BA29D4">
            <w:r w:rsidRPr="00757A86">
              <w:t xml:space="preserve">MANNINO CHIARA GAIA </w:t>
            </w:r>
            <w:r w:rsidRPr="00757A86">
              <w:rPr>
                <w:b/>
              </w:rPr>
              <w:t>(</w:t>
            </w:r>
            <w:proofErr w:type="spellStart"/>
            <w:r w:rsidRPr="00757A86">
              <w:rPr>
                <w:b/>
              </w:rPr>
              <w:t>RTDa</w:t>
            </w:r>
            <w:proofErr w:type="spellEnd"/>
            <w:r w:rsidRPr="00757A86">
              <w:rPr>
                <w:b/>
              </w:rPr>
              <w:t>)</w:t>
            </w:r>
          </w:p>
        </w:tc>
        <w:tc>
          <w:tcPr>
            <w:tcW w:w="4536" w:type="dxa"/>
          </w:tcPr>
          <w:p w14:paraId="1943D144" w14:textId="77777777" w:rsidR="001D1104" w:rsidRPr="00030A8E" w:rsidRDefault="001D1104" w:rsidP="00BA29D4">
            <w:r w:rsidRPr="00F57EBD">
              <w:t>Presente</w:t>
            </w:r>
          </w:p>
        </w:tc>
      </w:tr>
      <w:tr w:rsidR="001D1104" w:rsidRPr="00030A8E" w14:paraId="6453F9F3" w14:textId="77777777" w:rsidTr="00BA29D4">
        <w:tc>
          <w:tcPr>
            <w:tcW w:w="425" w:type="dxa"/>
          </w:tcPr>
          <w:p w14:paraId="3226FC96" w14:textId="77777777" w:rsidR="001D1104" w:rsidRPr="00030A8E" w:rsidRDefault="001D1104" w:rsidP="00BA29D4">
            <w:pPr>
              <w:numPr>
                <w:ilvl w:val="0"/>
                <w:numId w:val="3"/>
              </w:numPr>
              <w:tabs>
                <w:tab w:val="num" w:pos="426"/>
              </w:tabs>
              <w:ind w:left="0" w:hanging="39"/>
              <w:jc w:val="center"/>
            </w:pPr>
          </w:p>
        </w:tc>
        <w:tc>
          <w:tcPr>
            <w:tcW w:w="4395" w:type="dxa"/>
          </w:tcPr>
          <w:p w14:paraId="1CB4D731" w14:textId="77777777" w:rsidR="001D1104" w:rsidRPr="00757A86" w:rsidRDefault="001D1104" w:rsidP="00BA29D4">
            <w:pPr>
              <w:pStyle w:val="Titolo3"/>
              <w:jc w:val="left"/>
              <w:rPr>
                <w:b/>
                <w:bCs/>
                <w:sz w:val="24"/>
              </w:rPr>
            </w:pPr>
            <w:r w:rsidRPr="001566A7">
              <w:rPr>
                <w:bCs/>
                <w:sz w:val="24"/>
              </w:rPr>
              <w:t>MARE ROSARIO</w:t>
            </w:r>
            <w:r w:rsidRPr="00757A86">
              <w:rPr>
                <w:b/>
                <w:bCs/>
                <w:sz w:val="24"/>
              </w:rPr>
              <w:t xml:space="preserve"> </w:t>
            </w:r>
            <w:r w:rsidRPr="00757A86">
              <w:rPr>
                <w:bCs/>
                <w:sz w:val="24"/>
              </w:rPr>
              <w:t>(</w:t>
            </w:r>
            <w:proofErr w:type="spellStart"/>
            <w:r w:rsidRPr="00700768">
              <w:rPr>
                <w:b/>
                <w:bCs/>
                <w:sz w:val="24"/>
              </w:rPr>
              <w:t>RTDa</w:t>
            </w:r>
            <w:proofErr w:type="spellEnd"/>
            <w:r w:rsidRPr="00757A86">
              <w:rPr>
                <w:bCs/>
                <w:sz w:val="24"/>
              </w:rPr>
              <w:t>)</w:t>
            </w:r>
          </w:p>
        </w:tc>
        <w:tc>
          <w:tcPr>
            <w:tcW w:w="4536" w:type="dxa"/>
          </w:tcPr>
          <w:p w14:paraId="60B03E54" w14:textId="77777777" w:rsidR="001D1104" w:rsidRPr="00030A8E" w:rsidRDefault="001D1104" w:rsidP="00BA29D4">
            <w:r w:rsidRPr="00F57EBD">
              <w:t>Presente</w:t>
            </w:r>
          </w:p>
        </w:tc>
      </w:tr>
      <w:tr w:rsidR="001D1104" w:rsidRPr="00030A8E" w14:paraId="10076DB5" w14:textId="77777777" w:rsidTr="00BA29D4">
        <w:tc>
          <w:tcPr>
            <w:tcW w:w="425" w:type="dxa"/>
          </w:tcPr>
          <w:p w14:paraId="04A8CC87" w14:textId="77777777" w:rsidR="001D1104" w:rsidRPr="00030A8E" w:rsidRDefault="001D1104" w:rsidP="00BA29D4">
            <w:pPr>
              <w:numPr>
                <w:ilvl w:val="0"/>
                <w:numId w:val="3"/>
              </w:numPr>
              <w:tabs>
                <w:tab w:val="num" w:pos="426"/>
              </w:tabs>
              <w:ind w:left="0" w:hanging="39"/>
              <w:jc w:val="center"/>
            </w:pPr>
          </w:p>
        </w:tc>
        <w:tc>
          <w:tcPr>
            <w:tcW w:w="4395" w:type="dxa"/>
          </w:tcPr>
          <w:p w14:paraId="5ABB0413" w14:textId="77777777" w:rsidR="001D1104" w:rsidRPr="00757A86" w:rsidRDefault="001D1104" w:rsidP="00BA29D4">
            <w:pPr>
              <w:pStyle w:val="Titolo3"/>
              <w:jc w:val="left"/>
              <w:rPr>
                <w:b/>
                <w:bCs/>
                <w:sz w:val="24"/>
              </w:rPr>
            </w:pPr>
            <w:r w:rsidRPr="001566A7">
              <w:rPr>
                <w:bCs/>
                <w:sz w:val="24"/>
              </w:rPr>
              <w:t>NISTICO’ RITA</w:t>
            </w:r>
            <w:r w:rsidRPr="00757A86">
              <w:rPr>
                <w:b/>
                <w:bCs/>
                <w:sz w:val="24"/>
              </w:rPr>
              <w:t xml:space="preserve"> </w:t>
            </w:r>
            <w:r w:rsidRPr="00757A86">
              <w:rPr>
                <w:sz w:val="24"/>
              </w:rPr>
              <w:t>(</w:t>
            </w:r>
            <w:proofErr w:type="spellStart"/>
            <w:r w:rsidRPr="00700768">
              <w:rPr>
                <w:b/>
                <w:sz w:val="24"/>
              </w:rPr>
              <w:t>RTDb</w:t>
            </w:r>
            <w:proofErr w:type="spellEnd"/>
            <w:r w:rsidRPr="00757A86">
              <w:rPr>
                <w:sz w:val="24"/>
              </w:rPr>
              <w:t>)</w:t>
            </w:r>
          </w:p>
        </w:tc>
        <w:tc>
          <w:tcPr>
            <w:tcW w:w="4536" w:type="dxa"/>
          </w:tcPr>
          <w:p w14:paraId="53982D1C" w14:textId="77777777" w:rsidR="001D1104" w:rsidRPr="00030A8E" w:rsidRDefault="001D1104" w:rsidP="00BA29D4">
            <w:r w:rsidRPr="00F57EBD">
              <w:t>Presente</w:t>
            </w:r>
          </w:p>
        </w:tc>
      </w:tr>
      <w:tr w:rsidR="001D1104" w:rsidRPr="00030A8E" w14:paraId="1AC391F4" w14:textId="77777777" w:rsidTr="00BA29D4">
        <w:tc>
          <w:tcPr>
            <w:tcW w:w="425" w:type="dxa"/>
          </w:tcPr>
          <w:p w14:paraId="080866C3" w14:textId="77777777" w:rsidR="001D1104" w:rsidRPr="00030A8E" w:rsidRDefault="001D1104" w:rsidP="00BA29D4">
            <w:pPr>
              <w:numPr>
                <w:ilvl w:val="0"/>
                <w:numId w:val="3"/>
              </w:numPr>
              <w:tabs>
                <w:tab w:val="num" w:pos="426"/>
              </w:tabs>
              <w:ind w:left="0" w:hanging="39"/>
              <w:jc w:val="center"/>
            </w:pPr>
          </w:p>
        </w:tc>
        <w:tc>
          <w:tcPr>
            <w:tcW w:w="4395" w:type="dxa"/>
          </w:tcPr>
          <w:p w14:paraId="455B0E8C" w14:textId="77777777" w:rsidR="001D1104" w:rsidRPr="00757A86" w:rsidRDefault="001D1104" w:rsidP="00BA29D4">
            <w:pPr>
              <w:pStyle w:val="Titolo3"/>
              <w:jc w:val="left"/>
              <w:rPr>
                <w:b/>
                <w:bCs/>
                <w:sz w:val="24"/>
              </w:rPr>
            </w:pPr>
            <w:r w:rsidRPr="001566A7">
              <w:rPr>
                <w:bCs/>
                <w:sz w:val="24"/>
              </w:rPr>
              <w:t>NOVELLINO FABIANA</w:t>
            </w:r>
            <w:r w:rsidRPr="00757A86">
              <w:rPr>
                <w:b/>
                <w:bCs/>
                <w:sz w:val="24"/>
              </w:rPr>
              <w:t xml:space="preserve"> </w:t>
            </w:r>
            <w:r w:rsidRPr="00757A86">
              <w:rPr>
                <w:sz w:val="24"/>
              </w:rPr>
              <w:t>(</w:t>
            </w:r>
            <w:proofErr w:type="spellStart"/>
            <w:r w:rsidRPr="00700768">
              <w:rPr>
                <w:b/>
                <w:sz w:val="24"/>
              </w:rPr>
              <w:t>RTDb</w:t>
            </w:r>
            <w:proofErr w:type="spellEnd"/>
            <w:r w:rsidRPr="00757A86">
              <w:rPr>
                <w:sz w:val="24"/>
              </w:rPr>
              <w:t>)</w:t>
            </w:r>
          </w:p>
        </w:tc>
        <w:tc>
          <w:tcPr>
            <w:tcW w:w="4536" w:type="dxa"/>
          </w:tcPr>
          <w:p w14:paraId="5149E42E" w14:textId="77777777" w:rsidR="001D1104" w:rsidRPr="00030A8E" w:rsidRDefault="001D1104" w:rsidP="00BA29D4">
            <w:r w:rsidRPr="00F57EBD">
              <w:t>Presente</w:t>
            </w:r>
          </w:p>
        </w:tc>
      </w:tr>
      <w:tr w:rsidR="001D1104" w:rsidRPr="00030A8E" w14:paraId="450EF3DC" w14:textId="77777777" w:rsidTr="00BA29D4">
        <w:tc>
          <w:tcPr>
            <w:tcW w:w="425" w:type="dxa"/>
          </w:tcPr>
          <w:p w14:paraId="5BC2FDED" w14:textId="77777777" w:rsidR="001D1104" w:rsidRPr="00030A8E" w:rsidRDefault="001D1104" w:rsidP="00BA29D4">
            <w:pPr>
              <w:numPr>
                <w:ilvl w:val="0"/>
                <w:numId w:val="3"/>
              </w:numPr>
              <w:tabs>
                <w:tab w:val="num" w:pos="426"/>
              </w:tabs>
              <w:ind w:left="0" w:hanging="39"/>
              <w:jc w:val="center"/>
            </w:pPr>
          </w:p>
        </w:tc>
        <w:tc>
          <w:tcPr>
            <w:tcW w:w="4395" w:type="dxa"/>
          </w:tcPr>
          <w:p w14:paraId="62946774" w14:textId="77777777" w:rsidR="001D1104" w:rsidRPr="00757A86" w:rsidRDefault="001D1104" w:rsidP="00BA29D4">
            <w:pPr>
              <w:pStyle w:val="Titolo3"/>
              <w:jc w:val="left"/>
              <w:rPr>
                <w:b/>
                <w:bCs/>
                <w:sz w:val="24"/>
              </w:rPr>
            </w:pPr>
            <w:r w:rsidRPr="001566A7">
              <w:rPr>
                <w:bCs/>
                <w:sz w:val="24"/>
              </w:rPr>
              <w:t>PARROTTA ELVIRA</w:t>
            </w:r>
            <w:r w:rsidRPr="00757A86">
              <w:rPr>
                <w:b/>
                <w:bCs/>
                <w:sz w:val="24"/>
              </w:rPr>
              <w:t> </w:t>
            </w:r>
            <w:r w:rsidRPr="00757A86">
              <w:rPr>
                <w:sz w:val="24"/>
              </w:rPr>
              <w:t>(</w:t>
            </w:r>
            <w:proofErr w:type="spellStart"/>
            <w:r w:rsidRPr="00700768">
              <w:rPr>
                <w:b/>
                <w:sz w:val="24"/>
              </w:rPr>
              <w:t>RTDb</w:t>
            </w:r>
            <w:proofErr w:type="spellEnd"/>
            <w:r w:rsidRPr="00757A86">
              <w:rPr>
                <w:sz w:val="24"/>
              </w:rPr>
              <w:t>)</w:t>
            </w:r>
          </w:p>
        </w:tc>
        <w:tc>
          <w:tcPr>
            <w:tcW w:w="4536" w:type="dxa"/>
          </w:tcPr>
          <w:p w14:paraId="7251BEBB" w14:textId="77777777" w:rsidR="001D1104" w:rsidRPr="00030A8E" w:rsidRDefault="001D1104" w:rsidP="00BA29D4">
            <w:proofErr w:type="spellStart"/>
            <w:r w:rsidRPr="0062598D">
              <w:rPr>
                <w:i/>
                <w:lang w:val="fr-FR"/>
              </w:rPr>
              <w:t>Assente</w:t>
            </w:r>
            <w:proofErr w:type="spellEnd"/>
            <w:r w:rsidRPr="0062598D">
              <w:rPr>
                <w:i/>
                <w:lang w:val="fr-FR"/>
              </w:rPr>
              <w:t xml:space="preserve"> </w:t>
            </w:r>
            <w:proofErr w:type="spellStart"/>
            <w:r w:rsidRPr="0062598D">
              <w:rPr>
                <w:i/>
                <w:lang w:val="fr-FR"/>
              </w:rPr>
              <w:t>giustificato</w:t>
            </w:r>
            <w:proofErr w:type="spellEnd"/>
          </w:p>
        </w:tc>
      </w:tr>
      <w:tr w:rsidR="001D1104" w:rsidRPr="00030A8E" w14:paraId="0D1B08EC" w14:textId="77777777" w:rsidTr="00BA29D4">
        <w:tc>
          <w:tcPr>
            <w:tcW w:w="425" w:type="dxa"/>
          </w:tcPr>
          <w:p w14:paraId="69AE165C" w14:textId="77777777" w:rsidR="001D1104" w:rsidRPr="00030A8E" w:rsidRDefault="001D1104" w:rsidP="00BA29D4">
            <w:pPr>
              <w:numPr>
                <w:ilvl w:val="0"/>
                <w:numId w:val="3"/>
              </w:numPr>
              <w:tabs>
                <w:tab w:val="num" w:pos="426"/>
              </w:tabs>
              <w:ind w:left="0" w:hanging="39"/>
              <w:jc w:val="center"/>
            </w:pPr>
          </w:p>
        </w:tc>
        <w:tc>
          <w:tcPr>
            <w:tcW w:w="4395" w:type="dxa"/>
          </w:tcPr>
          <w:p w14:paraId="569CC6A6" w14:textId="77777777" w:rsidR="001D1104" w:rsidRPr="00757A86" w:rsidRDefault="001D1104" w:rsidP="00BA29D4">
            <w:pPr>
              <w:pStyle w:val="Titolo3"/>
              <w:jc w:val="left"/>
              <w:rPr>
                <w:b/>
                <w:bCs/>
                <w:sz w:val="24"/>
              </w:rPr>
            </w:pPr>
            <w:r w:rsidRPr="001566A7">
              <w:rPr>
                <w:bCs/>
                <w:sz w:val="24"/>
              </w:rPr>
              <w:t>PASCARELLA ANGELO</w:t>
            </w:r>
            <w:r w:rsidRPr="00757A86">
              <w:rPr>
                <w:b/>
                <w:bCs/>
                <w:sz w:val="24"/>
              </w:rPr>
              <w:t xml:space="preserve"> </w:t>
            </w:r>
            <w:r w:rsidRPr="00757A86">
              <w:rPr>
                <w:sz w:val="24"/>
              </w:rPr>
              <w:t>(</w:t>
            </w:r>
            <w:proofErr w:type="spellStart"/>
            <w:r w:rsidRPr="00700768">
              <w:rPr>
                <w:b/>
                <w:sz w:val="24"/>
              </w:rPr>
              <w:t>RTDb</w:t>
            </w:r>
            <w:proofErr w:type="spellEnd"/>
            <w:r w:rsidRPr="00757A86">
              <w:rPr>
                <w:sz w:val="24"/>
              </w:rPr>
              <w:t>)</w:t>
            </w:r>
          </w:p>
        </w:tc>
        <w:tc>
          <w:tcPr>
            <w:tcW w:w="4536" w:type="dxa"/>
          </w:tcPr>
          <w:p w14:paraId="577DB87A" w14:textId="77777777" w:rsidR="001D1104" w:rsidRPr="00030A8E" w:rsidRDefault="001D1104" w:rsidP="00BA29D4">
            <w:r w:rsidRPr="005D42D5">
              <w:t>Presente</w:t>
            </w:r>
          </w:p>
        </w:tc>
      </w:tr>
      <w:tr w:rsidR="001D1104" w:rsidRPr="00030A8E" w14:paraId="7966C4DC" w14:textId="77777777" w:rsidTr="00BA29D4">
        <w:tc>
          <w:tcPr>
            <w:tcW w:w="425" w:type="dxa"/>
          </w:tcPr>
          <w:p w14:paraId="61320F16" w14:textId="77777777" w:rsidR="001D1104" w:rsidRPr="00030A8E" w:rsidRDefault="001D1104" w:rsidP="00BA29D4">
            <w:pPr>
              <w:numPr>
                <w:ilvl w:val="0"/>
                <w:numId w:val="3"/>
              </w:numPr>
              <w:tabs>
                <w:tab w:val="num" w:pos="426"/>
              </w:tabs>
              <w:ind w:left="0" w:hanging="39"/>
              <w:jc w:val="center"/>
            </w:pPr>
          </w:p>
        </w:tc>
        <w:tc>
          <w:tcPr>
            <w:tcW w:w="4395" w:type="dxa"/>
          </w:tcPr>
          <w:p w14:paraId="5879B886" w14:textId="77777777" w:rsidR="001D1104" w:rsidRPr="00757A86" w:rsidRDefault="001D1104" w:rsidP="00BA29D4">
            <w:pPr>
              <w:pStyle w:val="Titolo3"/>
              <w:jc w:val="left"/>
              <w:rPr>
                <w:b/>
                <w:bCs/>
                <w:sz w:val="24"/>
              </w:rPr>
            </w:pPr>
            <w:r w:rsidRPr="001566A7">
              <w:rPr>
                <w:bCs/>
                <w:sz w:val="24"/>
              </w:rPr>
              <w:t>PELAIA CORRADO</w:t>
            </w:r>
            <w:r w:rsidRPr="00757A86">
              <w:rPr>
                <w:b/>
                <w:bCs/>
                <w:sz w:val="24"/>
              </w:rPr>
              <w:t xml:space="preserve"> </w:t>
            </w:r>
            <w:r w:rsidRPr="00757A86">
              <w:rPr>
                <w:sz w:val="24"/>
              </w:rPr>
              <w:t>(</w:t>
            </w:r>
            <w:proofErr w:type="spellStart"/>
            <w:r w:rsidRPr="00700768">
              <w:rPr>
                <w:b/>
                <w:sz w:val="24"/>
              </w:rPr>
              <w:t>RTDb</w:t>
            </w:r>
            <w:proofErr w:type="spellEnd"/>
            <w:r w:rsidRPr="00757A86">
              <w:rPr>
                <w:sz w:val="24"/>
              </w:rPr>
              <w:t>)</w:t>
            </w:r>
          </w:p>
        </w:tc>
        <w:tc>
          <w:tcPr>
            <w:tcW w:w="4536" w:type="dxa"/>
          </w:tcPr>
          <w:p w14:paraId="50A8DE58" w14:textId="77777777" w:rsidR="001D1104" w:rsidRPr="00030A8E" w:rsidRDefault="001D1104" w:rsidP="00BA29D4">
            <w:r w:rsidRPr="005D42D5">
              <w:t>Presente</w:t>
            </w:r>
          </w:p>
        </w:tc>
      </w:tr>
      <w:tr w:rsidR="001D1104" w:rsidRPr="00030A8E" w14:paraId="0C1BD026" w14:textId="77777777" w:rsidTr="00BA29D4">
        <w:tc>
          <w:tcPr>
            <w:tcW w:w="425" w:type="dxa"/>
          </w:tcPr>
          <w:p w14:paraId="769B2587" w14:textId="77777777" w:rsidR="001D1104" w:rsidRPr="00030A8E" w:rsidRDefault="001D1104" w:rsidP="00BA29D4">
            <w:pPr>
              <w:numPr>
                <w:ilvl w:val="0"/>
                <w:numId w:val="3"/>
              </w:numPr>
              <w:tabs>
                <w:tab w:val="num" w:pos="426"/>
              </w:tabs>
              <w:ind w:left="0" w:hanging="39"/>
              <w:jc w:val="center"/>
            </w:pPr>
          </w:p>
        </w:tc>
        <w:tc>
          <w:tcPr>
            <w:tcW w:w="4395" w:type="dxa"/>
          </w:tcPr>
          <w:p w14:paraId="38FBA4C1" w14:textId="77777777" w:rsidR="001D1104" w:rsidRPr="00757A86" w:rsidRDefault="001D1104" w:rsidP="00BA29D4">
            <w:pPr>
              <w:pStyle w:val="Titolo3"/>
              <w:jc w:val="left"/>
              <w:rPr>
                <w:b/>
                <w:bCs/>
                <w:sz w:val="24"/>
              </w:rPr>
            </w:pPr>
            <w:r w:rsidRPr="001566A7">
              <w:rPr>
                <w:bCs/>
                <w:sz w:val="24"/>
              </w:rPr>
              <w:t>PROCOPIO RADHA</w:t>
            </w:r>
            <w:r w:rsidRPr="00757A86">
              <w:rPr>
                <w:b/>
                <w:bCs/>
                <w:sz w:val="24"/>
              </w:rPr>
              <w:t xml:space="preserve"> </w:t>
            </w:r>
            <w:r w:rsidRPr="00757A86">
              <w:rPr>
                <w:sz w:val="24"/>
              </w:rPr>
              <w:t>(</w:t>
            </w:r>
            <w:proofErr w:type="spellStart"/>
            <w:r w:rsidRPr="00700768">
              <w:rPr>
                <w:b/>
                <w:sz w:val="24"/>
              </w:rPr>
              <w:t>RTDa</w:t>
            </w:r>
            <w:proofErr w:type="spellEnd"/>
            <w:r w:rsidRPr="00757A86">
              <w:rPr>
                <w:sz w:val="24"/>
              </w:rPr>
              <w:t>)</w:t>
            </w:r>
          </w:p>
        </w:tc>
        <w:tc>
          <w:tcPr>
            <w:tcW w:w="4536" w:type="dxa"/>
          </w:tcPr>
          <w:p w14:paraId="28EC4B91" w14:textId="77777777" w:rsidR="001D1104" w:rsidRPr="00030A8E" w:rsidRDefault="001D1104" w:rsidP="00BA29D4">
            <w:r>
              <w:t>Presente</w:t>
            </w:r>
          </w:p>
        </w:tc>
      </w:tr>
      <w:tr w:rsidR="001D1104" w:rsidRPr="00030A8E" w14:paraId="1D603DDC" w14:textId="77777777" w:rsidTr="00BA29D4">
        <w:tc>
          <w:tcPr>
            <w:tcW w:w="425" w:type="dxa"/>
          </w:tcPr>
          <w:p w14:paraId="220CE672" w14:textId="77777777" w:rsidR="001D1104" w:rsidRPr="00030A8E" w:rsidRDefault="001D1104" w:rsidP="00BA29D4">
            <w:pPr>
              <w:numPr>
                <w:ilvl w:val="0"/>
                <w:numId w:val="3"/>
              </w:numPr>
              <w:tabs>
                <w:tab w:val="num" w:pos="426"/>
              </w:tabs>
              <w:ind w:left="0" w:hanging="39"/>
              <w:jc w:val="center"/>
            </w:pPr>
          </w:p>
        </w:tc>
        <w:tc>
          <w:tcPr>
            <w:tcW w:w="4395" w:type="dxa"/>
          </w:tcPr>
          <w:p w14:paraId="63F1766F" w14:textId="77777777" w:rsidR="001D1104" w:rsidRPr="001566A7" w:rsidRDefault="001D1104" w:rsidP="00BA29D4">
            <w:pPr>
              <w:pStyle w:val="Titolo3"/>
              <w:jc w:val="left"/>
              <w:rPr>
                <w:bCs/>
                <w:sz w:val="24"/>
              </w:rPr>
            </w:pPr>
            <w:r w:rsidRPr="001566A7">
              <w:rPr>
                <w:bCs/>
                <w:sz w:val="24"/>
              </w:rPr>
              <w:t>PUCCI FRANCO</w:t>
            </w:r>
          </w:p>
        </w:tc>
        <w:tc>
          <w:tcPr>
            <w:tcW w:w="4536" w:type="dxa"/>
          </w:tcPr>
          <w:p w14:paraId="4159640E" w14:textId="77777777" w:rsidR="001D1104" w:rsidRPr="00030A8E" w:rsidRDefault="001D1104" w:rsidP="00BA29D4">
            <w:r w:rsidRPr="0062598D">
              <w:rPr>
                <w:b/>
              </w:rPr>
              <w:t>Assente</w:t>
            </w:r>
          </w:p>
        </w:tc>
      </w:tr>
      <w:tr w:rsidR="001D1104" w:rsidRPr="00030A8E" w14:paraId="4291C58A" w14:textId="77777777" w:rsidTr="00BA29D4">
        <w:tc>
          <w:tcPr>
            <w:tcW w:w="425" w:type="dxa"/>
          </w:tcPr>
          <w:p w14:paraId="1031F36C" w14:textId="77777777" w:rsidR="001D1104" w:rsidRPr="00030A8E" w:rsidRDefault="001D1104" w:rsidP="00BA29D4">
            <w:pPr>
              <w:numPr>
                <w:ilvl w:val="0"/>
                <w:numId w:val="3"/>
              </w:numPr>
              <w:tabs>
                <w:tab w:val="num" w:pos="426"/>
              </w:tabs>
              <w:ind w:left="0" w:hanging="39"/>
              <w:jc w:val="center"/>
            </w:pPr>
          </w:p>
        </w:tc>
        <w:tc>
          <w:tcPr>
            <w:tcW w:w="4395" w:type="dxa"/>
          </w:tcPr>
          <w:p w14:paraId="6754292F" w14:textId="77777777" w:rsidR="001D1104" w:rsidRPr="00757A86" w:rsidRDefault="001D1104" w:rsidP="00BA29D4">
            <w:r w:rsidRPr="00757A86">
              <w:t xml:space="preserve">QUATTRONE ANDREA </w:t>
            </w:r>
            <w:r w:rsidRPr="00757A86">
              <w:rPr>
                <w:b/>
                <w:bCs/>
              </w:rPr>
              <w:t>(</w:t>
            </w:r>
            <w:proofErr w:type="spellStart"/>
            <w:r w:rsidRPr="00757A86">
              <w:rPr>
                <w:b/>
                <w:bCs/>
              </w:rPr>
              <w:t>RTDb</w:t>
            </w:r>
            <w:proofErr w:type="spellEnd"/>
            <w:r w:rsidRPr="00757A86">
              <w:rPr>
                <w:b/>
                <w:bCs/>
              </w:rPr>
              <w:t>)</w:t>
            </w:r>
          </w:p>
        </w:tc>
        <w:tc>
          <w:tcPr>
            <w:tcW w:w="4536" w:type="dxa"/>
          </w:tcPr>
          <w:p w14:paraId="22BCDDB2" w14:textId="77777777" w:rsidR="001D1104" w:rsidRPr="00030A8E" w:rsidRDefault="001D1104" w:rsidP="00BA29D4">
            <w:r w:rsidRPr="00B52ECC">
              <w:t>Presente</w:t>
            </w:r>
          </w:p>
        </w:tc>
      </w:tr>
      <w:tr w:rsidR="001D1104" w:rsidRPr="00030A8E" w14:paraId="7AEBB9EF" w14:textId="77777777" w:rsidTr="00BA29D4">
        <w:tc>
          <w:tcPr>
            <w:tcW w:w="425" w:type="dxa"/>
          </w:tcPr>
          <w:p w14:paraId="6D540ABC" w14:textId="77777777" w:rsidR="001D1104" w:rsidRPr="00030A8E" w:rsidRDefault="001D1104" w:rsidP="00BA29D4">
            <w:pPr>
              <w:numPr>
                <w:ilvl w:val="0"/>
                <w:numId w:val="3"/>
              </w:numPr>
              <w:tabs>
                <w:tab w:val="num" w:pos="426"/>
              </w:tabs>
              <w:ind w:left="0" w:hanging="39"/>
              <w:jc w:val="center"/>
            </w:pPr>
          </w:p>
        </w:tc>
        <w:tc>
          <w:tcPr>
            <w:tcW w:w="4395" w:type="dxa"/>
          </w:tcPr>
          <w:p w14:paraId="4C2CB2B3" w14:textId="77777777" w:rsidR="001D1104" w:rsidRPr="00757A86" w:rsidRDefault="001D1104" w:rsidP="00BA29D4">
            <w:r w:rsidRPr="00757A86">
              <w:t xml:space="preserve">RAIMO SIMONA </w:t>
            </w:r>
            <w:r w:rsidRPr="00757A86">
              <w:rPr>
                <w:b/>
              </w:rPr>
              <w:t>(</w:t>
            </w:r>
            <w:proofErr w:type="spellStart"/>
            <w:r w:rsidRPr="00757A86">
              <w:rPr>
                <w:b/>
              </w:rPr>
              <w:t>RTDb</w:t>
            </w:r>
            <w:proofErr w:type="spellEnd"/>
            <w:r w:rsidRPr="00757A86">
              <w:rPr>
                <w:b/>
              </w:rPr>
              <w:t>)</w:t>
            </w:r>
          </w:p>
        </w:tc>
        <w:tc>
          <w:tcPr>
            <w:tcW w:w="4536" w:type="dxa"/>
          </w:tcPr>
          <w:p w14:paraId="69D06626" w14:textId="77777777" w:rsidR="001D1104" w:rsidRPr="00030A8E" w:rsidRDefault="001D1104" w:rsidP="00BA29D4">
            <w:r w:rsidRPr="00B52ECC">
              <w:t>Presente</w:t>
            </w:r>
          </w:p>
        </w:tc>
      </w:tr>
      <w:tr w:rsidR="001D1104" w:rsidRPr="00030A8E" w14:paraId="5BAF2355" w14:textId="77777777" w:rsidTr="00BA29D4">
        <w:tc>
          <w:tcPr>
            <w:tcW w:w="425" w:type="dxa"/>
          </w:tcPr>
          <w:p w14:paraId="404908E0" w14:textId="77777777" w:rsidR="001D1104" w:rsidRPr="00030A8E" w:rsidRDefault="001D1104" w:rsidP="00BA29D4">
            <w:pPr>
              <w:numPr>
                <w:ilvl w:val="0"/>
                <w:numId w:val="3"/>
              </w:numPr>
              <w:tabs>
                <w:tab w:val="num" w:pos="426"/>
              </w:tabs>
              <w:ind w:left="0" w:hanging="39"/>
              <w:jc w:val="center"/>
            </w:pPr>
          </w:p>
        </w:tc>
        <w:tc>
          <w:tcPr>
            <w:tcW w:w="4395" w:type="dxa"/>
          </w:tcPr>
          <w:p w14:paraId="4CE64760" w14:textId="77777777" w:rsidR="001D1104" w:rsidRPr="00757A86" w:rsidRDefault="001D1104" w:rsidP="00BA29D4">
            <w:r w:rsidRPr="00757A86">
              <w:t>ROMEO STEFANO</w:t>
            </w:r>
          </w:p>
        </w:tc>
        <w:tc>
          <w:tcPr>
            <w:tcW w:w="4536" w:type="dxa"/>
          </w:tcPr>
          <w:p w14:paraId="394D0B16" w14:textId="77777777" w:rsidR="001D1104" w:rsidRPr="00030A8E" w:rsidRDefault="001D1104" w:rsidP="00BA29D4">
            <w:r w:rsidRPr="00B52ECC">
              <w:t>Presente</w:t>
            </w:r>
          </w:p>
        </w:tc>
      </w:tr>
      <w:tr w:rsidR="001D1104" w:rsidRPr="00030A8E" w14:paraId="6AB24036" w14:textId="77777777" w:rsidTr="00BA29D4">
        <w:tc>
          <w:tcPr>
            <w:tcW w:w="425" w:type="dxa"/>
          </w:tcPr>
          <w:p w14:paraId="68EB53A3" w14:textId="77777777" w:rsidR="001D1104" w:rsidRPr="00030A8E" w:rsidRDefault="001D1104" w:rsidP="00BA29D4">
            <w:pPr>
              <w:numPr>
                <w:ilvl w:val="0"/>
                <w:numId w:val="3"/>
              </w:numPr>
              <w:tabs>
                <w:tab w:val="num" w:pos="426"/>
              </w:tabs>
              <w:ind w:left="0" w:hanging="39"/>
              <w:jc w:val="center"/>
            </w:pPr>
          </w:p>
        </w:tc>
        <w:tc>
          <w:tcPr>
            <w:tcW w:w="4395" w:type="dxa"/>
          </w:tcPr>
          <w:p w14:paraId="26F4734D" w14:textId="77777777" w:rsidR="001D1104" w:rsidRPr="00757A86" w:rsidRDefault="001D1104" w:rsidP="00BA29D4">
            <w:r>
              <w:t xml:space="preserve">SAMARRA ILARIA </w:t>
            </w:r>
            <w:r w:rsidRPr="00757A86">
              <w:rPr>
                <w:b/>
                <w:bCs/>
              </w:rPr>
              <w:t>(</w:t>
            </w:r>
            <w:proofErr w:type="spellStart"/>
            <w:r w:rsidRPr="00757A86">
              <w:rPr>
                <w:b/>
                <w:bCs/>
              </w:rPr>
              <w:t>RTDa</w:t>
            </w:r>
            <w:proofErr w:type="spellEnd"/>
            <w:r w:rsidRPr="00757A86">
              <w:rPr>
                <w:b/>
                <w:bCs/>
              </w:rPr>
              <w:t>)</w:t>
            </w:r>
          </w:p>
        </w:tc>
        <w:tc>
          <w:tcPr>
            <w:tcW w:w="4536" w:type="dxa"/>
          </w:tcPr>
          <w:p w14:paraId="0AF817B5" w14:textId="77777777" w:rsidR="001D1104" w:rsidRPr="00030A8E" w:rsidRDefault="001D1104" w:rsidP="00BA29D4">
            <w:r w:rsidRPr="00B52ECC">
              <w:t>Presente</w:t>
            </w:r>
          </w:p>
        </w:tc>
      </w:tr>
      <w:tr w:rsidR="001D1104" w:rsidRPr="00030A8E" w14:paraId="100FB26E" w14:textId="77777777" w:rsidTr="00BA29D4">
        <w:tc>
          <w:tcPr>
            <w:tcW w:w="425" w:type="dxa"/>
          </w:tcPr>
          <w:p w14:paraId="53564011" w14:textId="77777777" w:rsidR="001D1104" w:rsidRPr="00030A8E" w:rsidRDefault="001D1104" w:rsidP="00BA29D4">
            <w:pPr>
              <w:numPr>
                <w:ilvl w:val="0"/>
                <w:numId w:val="3"/>
              </w:numPr>
              <w:tabs>
                <w:tab w:val="num" w:pos="426"/>
              </w:tabs>
              <w:ind w:left="0" w:hanging="39"/>
              <w:jc w:val="center"/>
            </w:pPr>
          </w:p>
        </w:tc>
        <w:tc>
          <w:tcPr>
            <w:tcW w:w="4395" w:type="dxa"/>
          </w:tcPr>
          <w:p w14:paraId="2EE4ADF5" w14:textId="77777777" w:rsidR="001D1104" w:rsidRPr="00757A86" w:rsidRDefault="001D1104" w:rsidP="00BA29D4">
            <w:pPr>
              <w:rPr>
                <w:b/>
                <w:bCs/>
              </w:rPr>
            </w:pPr>
            <w:r w:rsidRPr="00757A86">
              <w:t>SARICA ALESSIA</w:t>
            </w:r>
            <w:r w:rsidRPr="00757A86">
              <w:rPr>
                <w:b/>
                <w:bCs/>
              </w:rPr>
              <w:t xml:space="preserve"> (</w:t>
            </w:r>
            <w:proofErr w:type="spellStart"/>
            <w:r w:rsidRPr="00757A86">
              <w:rPr>
                <w:b/>
                <w:bCs/>
              </w:rPr>
              <w:t>RTDb</w:t>
            </w:r>
            <w:proofErr w:type="spellEnd"/>
            <w:r w:rsidRPr="00757A86">
              <w:rPr>
                <w:b/>
                <w:bCs/>
              </w:rPr>
              <w:t>)</w:t>
            </w:r>
          </w:p>
        </w:tc>
        <w:tc>
          <w:tcPr>
            <w:tcW w:w="4536" w:type="dxa"/>
          </w:tcPr>
          <w:p w14:paraId="15F26B6B" w14:textId="77777777" w:rsidR="001D1104" w:rsidRPr="00030A8E" w:rsidRDefault="001D1104" w:rsidP="00BA29D4">
            <w:r w:rsidRPr="00B52ECC">
              <w:t>Presente</w:t>
            </w:r>
          </w:p>
        </w:tc>
      </w:tr>
      <w:tr w:rsidR="001D1104" w:rsidRPr="00030A8E" w14:paraId="6DB60F02" w14:textId="77777777" w:rsidTr="00BA29D4">
        <w:tc>
          <w:tcPr>
            <w:tcW w:w="425" w:type="dxa"/>
          </w:tcPr>
          <w:p w14:paraId="453CCF2C" w14:textId="77777777" w:rsidR="001D1104" w:rsidRPr="00030A8E" w:rsidRDefault="001D1104" w:rsidP="00BA29D4">
            <w:pPr>
              <w:numPr>
                <w:ilvl w:val="0"/>
                <w:numId w:val="3"/>
              </w:numPr>
              <w:tabs>
                <w:tab w:val="num" w:pos="426"/>
              </w:tabs>
              <w:ind w:left="0" w:hanging="39"/>
              <w:jc w:val="center"/>
            </w:pPr>
          </w:p>
        </w:tc>
        <w:tc>
          <w:tcPr>
            <w:tcW w:w="4395" w:type="dxa"/>
          </w:tcPr>
          <w:p w14:paraId="48E4A114" w14:textId="77777777" w:rsidR="001D1104" w:rsidRPr="00757A86" w:rsidRDefault="001D1104" w:rsidP="00BA29D4">
            <w:r w:rsidRPr="00757A86">
              <w:t xml:space="preserve">SESTITO SIMONA </w:t>
            </w:r>
            <w:r w:rsidRPr="00757A86">
              <w:rPr>
                <w:b/>
                <w:bCs/>
              </w:rPr>
              <w:t>(</w:t>
            </w:r>
            <w:proofErr w:type="spellStart"/>
            <w:r w:rsidRPr="00757A86">
              <w:rPr>
                <w:b/>
                <w:bCs/>
              </w:rPr>
              <w:t>RTDa</w:t>
            </w:r>
            <w:proofErr w:type="spellEnd"/>
            <w:r w:rsidRPr="00757A86">
              <w:rPr>
                <w:b/>
                <w:bCs/>
              </w:rPr>
              <w:t>)</w:t>
            </w:r>
          </w:p>
        </w:tc>
        <w:tc>
          <w:tcPr>
            <w:tcW w:w="4536" w:type="dxa"/>
          </w:tcPr>
          <w:p w14:paraId="06044ACB" w14:textId="77777777" w:rsidR="001D1104" w:rsidRPr="00030A8E" w:rsidRDefault="001D1104" w:rsidP="00BA29D4">
            <w:r w:rsidRPr="00B52ECC">
              <w:t>Presente</w:t>
            </w:r>
          </w:p>
        </w:tc>
      </w:tr>
      <w:tr w:rsidR="001D1104" w:rsidRPr="00030A8E" w14:paraId="2833BCC8" w14:textId="77777777" w:rsidTr="00BA29D4">
        <w:tc>
          <w:tcPr>
            <w:tcW w:w="425" w:type="dxa"/>
          </w:tcPr>
          <w:p w14:paraId="7C6AA194" w14:textId="77777777" w:rsidR="001D1104" w:rsidRPr="00030A8E" w:rsidRDefault="001D1104" w:rsidP="00BA29D4">
            <w:pPr>
              <w:numPr>
                <w:ilvl w:val="0"/>
                <w:numId w:val="3"/>
              </w:numPr>
              <w:tabs>
                <w:tab w:val="num" w:pos="426"/>
              </w:tabs>
              <w:ind w:left="0" w:hanging="39"/>
              <w:jc w:val="center"/>
            </w:pPr>
          </w:p>
        </w:tc>
        <w:tc>
          <w:tcPr>
            <w:tcW w:w="4395" w:type="dxa"/>
          </w:tcPr>
          <w:p w14:paraId="21C5B3A9" w14:textId="77777777" w:rsidR="001D1104" w:rsidRPr="00757A86" w:rsidRDefault="001D1104" w:rsidP="00BA29D4">
            <w:r w:rsidRPr="00757A86">
              <w:t xml:space="preserve">SORRENTINO SABATO </w:t>
            </w:r>
            <w:r w:rsidRPr="00757A86">
              <w:rPr>
                <w:b/>
                <w:bCs/>
              </w:rPr>
              <w:t>(</w:t>
            </w:r>
            <w:proofErr w:type="spellStart"/>
            <w:r w:rsidRPr="00757A86">
              <w:rPr>
                <w:b/>
                <w:bCs/>
              </w:rPr>
              <w:t>RTDb</w:t>
            </w:r>
            <w:proofErr w:type="spellEnd"/>
            <w:r w:rsidRPr="00757A86">
              <w:rPr>
                <w:b/>
                <w:bCs/>
              </w:rPr>
              <w:t>)</w:t>
            </w:r>
          </w:p>
        </w:tc>
        <w:tc>
          <w:tcPr>
            <w:tcW w:w="4536" w:type="dxa"/>
          </w:tcPr>
          <w:p w14:paraId="388A2ED7" w14:textId="77777777" w:rsidR="001D1104" w:rsidRPr="00030A8E" w:rsidRDefault="001D1104" w:rsidP="00BA29D4">
            <w:r w:rsidRPr="00B52ECC">
              <w:t>Presente</w:t>
            </w:r>
          </w:p>
        </w:tc>
      </w:tr>
      <w:tr w:rsidR="001D1104" w:rsidRPr="00030A8E" w14:paraId="13AF8F4A" w14:textId="77777777" w:rsidTr="00BA29D4">
        <w:tc>
          <w:tcPr>
            <w:tcW w:w="425" w:type="dxa"/>
          </w:tcPr>
          <w:p w14:paraId="63DE13DB" w14:textId="77777777" w:rsidR="001D1104" w:rsidRPr="00030A8E" w:rsidRDefault="001D1104" w:rsidP="00BA29D4">
            <w:pPr>
              <w:numPr>
                <w:ilvl w:val="0"/>
                <w:numId w:val="3"/>
              </w:numPr>
              <w:tabs>
                <w:tab w:val="num" w:pos="426"/>
              </w:tabs>
              <w:ind w:left="0" w:hanging="39"/>
              <w:jc w:val="center"/>
            </w:pPr>
          </w:p>
        </w:tc>
        <w:tc>
          <w:tcPr>
            <w:tcW w:w="4395" w:type="dxa"/>
          </w:tcPr>
          <w:p w14:paraId="59AC922C" w14:textId="77777777" w:rsidR="001D1104" w:rsidRPr="00757A86" w:rsidRDefault="001D1104" w:rsidP="00BA29D4">
            <w:r w:rsidRPr="00757A86">
              <w:t xml:space="preserve">TARSITANO MARIA GRAZIA </w:t>
            </w:r>
            <w:r w:rsidRPr="00757A86">
              <w:rPr>
                <w:b/>
              </w:rPr>
              <w:t>(</w:t>
            </w:r>
            <w:proofErr w:type="spellStart"/>
            <w:r w:rsidRPr="00757A86">
              <w:rPr>
                <w:b/>
              </w:rPr>
              <w:t>RTDb</w:t>
            </w:r>
            <w:proofErr w:type="spellEnd"/>
            <w:r w:rsidRPr="00757A86">
              <w:rPr>
                <w:b/>
              </w:rPr>
              <w:t>)</w:t>
            </w:r>
          </w:p>
        </w:tc>
        <w:tc>
          <w:tcPr>
            <w:tcW w:w="4536" w:type="dxa"/>
          </w:tcPr>
          <w:p w14:paraId="4C70851D" w14:textId="77777777" w:rsidR="001D1104" w:rsidRPr="00030A8E" w:rsidRDefault="001D1104" w:rsidP="00BA29D4">
            <w:r w:rsidRPr="00B52ECC">
              <w:t>Presente</w:t>
            </w:r>
          </w:p>
        </w:tc>
      </w:tr>
      <w:tr w:rsidR="001D1104" w:rsidRPr="00030A8E" w14:paraId="0A5FF3BF" w14:textId="77777777" w:rsidTr="00BA29D4">
        <w:tc>
          <w:tcPr>
            <w:tcW w:w="425" w:type="dxa"/>
          </w:tcPr>
          <w:p w14:paraId="5118D6FC" w14:textId="77777777" w:rsidR="001D1104" w:rsidRPr="00030A8E" w:rsidRDefault="001D1104" w:rsidP="00BA29D4">
            <w:pPr>
              <w:numPr>
                <w:ilvl w:val="0"/>
                <w:numId w:val="3"/>
              </w:numPr>
              <w:tabs>
                <w:tab w:val="num" w:pos="426"/>
              </w:tabs>
              <w:ind w:left="0" w:hanging="39"/>
              <w:jc w:val="center"/>
            </w:pPr>
          </w:p>
        </w:tc>
        <w:tc>
          <w:tcPr>
            <w:tcW w:w="4395" w:type="dxa"/>
          </w:tcPr>
          <w:p w14:paraId="40FC57DD" w14:textId="77777777" w:rsidR="001D1104" w:rsidRPr="00757A86" w:rsidRDefault="001D1104" w:rsidP="00BA29D4">
            <w:pPr>
              <w:rPr>
                <w:b/>
                <w:bCs/>
              </w:rPr>
            </w:pPr>
            <w:r w:rsidRPr="00757A86">
              <w:t>TINELLI EMANUELE</w:t>
            </w:r>
            <w:r w:rsidRPr="00757A86">
              <w:rPr>
                <w:b/>
                <w:bCs/>
              </w:rPr>
              <w:t xml:space="preserve"> (</w:t>
            </w:r>
            <w:proofErr w:type="spellStart"/>
            <w:r w:rsidRPr="00757A86">
              <w:rPr>
                <w:b/>
                <w:bCs/>
              </w:rPr>
              <w:t>RTDb</w:t>
            </w:r>
            <w:proofErr w:type="spellEnd"/>
            <w:r w:rsidRPr="00757A86">
              <w:rPr>
                <w:b/>
                <w:bCs/>
              </w:rPr>
              <w:t>)</w:t>
            </w:r>
          </w:p>
        </w:tc>
        <w:tc>
          <w:tcPr>
            <w:tcW w:w="4536" w:type="dxa"/>
          </w:tcPr>
          <w:p w14:paraId="2BC39CB7" w14:textId="77777777" w:rsidR="001D1104" w:rsidRPr="00030A8E" w:rsidRDefault="001D1104" w:rsidP="00BA29D4">
            <w:r w:rsidRPr="00B52ECC">
              <w:t>Presente</w:t>
            </w:r>
          </w:p>
        </w:tc>
      </w:tr>
      <w:tr w:rsidR="001D1104" w:rsidRPr="00030A8E" w14:paraId="54581DA7" w14:textId="77777777" w:rsidTr="00BA29D4">
        <w:tc>
          <w:tcPr>
            <w:tcW w:w="425" w:type="dxa"/>
          </w:tcPr>
          <w:p w14:paraId="1E16A302" w14:textId="77777777" w:rsidR="001D1104" w:rsidRPr="00030A8E" w:rsidRDefault="001D1104" w:rsidP="00BA29D4">
            <w:pPr>
              <w:numPr>
                <w:ilvl w:val="0"/>
                <w:numId w:val="3"/>
              </w:numPr>
              <w:tabs>
                <w:tab w:val="num" w:pos="426"/>
              </w:tabs>
              <w:ind w:left="0" w:hanging="39"/>
              <w:jc w:val="center"/>
            </w:pPr>
          </w:p>
        </w:tc>
        <w:tc>
          <w:tcPr>
            <w:tcW w:w="4395" w:type="dxa"/>
          </w:tcPr>
          <w:p w14:paraId="6578352D" w14:textId="77777777" w:rsidR="001D1104" w:rsidRPr="00757A86" w:rsidRDefault="001D1104" w:rsidP="00BA29D4">
            <w:r w:rsidRPr="00757A86">
              <w:t xml:space="preserve">TIRINATO LUCA </w:t>
            </w:r>
            <w:r w:rsidRPr="00757A86">
              <w:rPr>
                <w:b/>
                <w:bCs/>
              </w:rPr>
              <w:t>(</w:t>
            </w:r>
            <w:proofErr w:type="spellStart"/>
            <w:r w:rsidRPr="00757A86">
              <w:rPr>
                <w:b/>
                <w:bCs/>
              </w:rPr>
              <w:t>RTDb</w:t>
            </w:r>
            <w:proofErr w:type="spellEnd"/>
            <w:r w:rsidRPr="00757A86">
              <w:rPr>
                <w:b/>
                <w:bCs/>
              </w:rPr>
              <w:t>)</w:t>
            </w:r>
          </w:p>
        </w:tc>
        <w:tc>
          <w:tcPr>
            <w:tcW w:w="4536" w:type="dxa"/>
          </w:tcPr>
          <w:p w14:paraId="4F9CFB0E" w14:textId="77777777" w:rsidR="001D1104" w:rsidRPr="00030A8E" w:rsidRDefault="001D1104" w:rsidP="00BA29D4">
            <w:r w:rsidRPr="00B52ECC">
              <w:t>Presente</w:t>
            </w:r>
          </w:p>
        </w:tc>
      </w:tr>
      <w:tr w:rsidR="001D1104" w:rsidRPr="00030A8E" w14:paraId="643E6827" w14:textId="77777777" w:rsidTr="00BA29D4">
        <w:tc>
          <w:tcPr>
            <w:tcW w:w="425" w:type="dxa"/>
          </w:tcPr>
          <w:p w14:paraId="53767A24" w14:textId="77777777" w:rsidR="001D1104" w:rsidRPr="00030A8E" w:rsidRDefault="001D1104" w:rsidP="00BA29D4">
            <w:pPr>
              <w:numPr>
                <w:ilvl w:val="0"/>
                <w:numId w:val="3"/>
              </w:numPr>
              <w:tabs>
                <w:tab w:val="num" w:pos="426"/>
              </w:tabs>
              <w:ind w:left="0" w:hanging="39"/>
              <w:jc w:val="center"/>
            </w:pPr>
          </w:p>
        </w:tc>
        <w:tc>
          <w:tcPr>
            <w:tcW w:w="4395" w:type="dxa"/>
          </w:tcPr>
          <w:p w14:paraId="03389531" w14:textId="77777777" w:rsidR="001D1104" w:rsidRPr="00757A86" w:rsidRDefault="001D1104" w:rsidP="00BA29D4">
            <w:pPr>
              <w:rPr>
                <w:b/>
                <w:bCs/>
              </w:rPr>
            </w:pPr>
            <w:r w:rsidRPr="00757A86">
              <w:t>VACCARO MARIA GRAZIA</w:t>
            </w:r>
            <w:r w:rsidRPr="00757A86">
              <w:rPr>
                <w:b/>
                <w:bCs/>
              </w:rPr>
              <w:t xml:space="preserve"> (</w:t>
            </w:r>
            <w:proofErr w:type="spellStart"/>
            <w:r w:rsidRPr="00757A86">
              <w:rPr>
                <w:b/>
                <w:bCs/>
              </w:rPr>
              <w:t>RTDb</w:t>
            </w:r>
            <w:proofErr w:type="spellEnd"/>
            <w:r w:rsidRPr="00757A86">
              <w:rPr>
                <w:b/>
                <w:bCs/>
              </w:rPr>
              <w:t>)</w:t>
            </w:r>
          </w:p>
        </w:tc>
        <w:tc>
          <w:tcPr>
            <w:tcW w:w="4536" w:type="dxa"/>
          </w:tcPr>
          <w:p w14:paraId="2CC031AC" w14:textId="77777777" w:rsidR="001D1104" w:rsidRPr="00030A8E" w:rsidRDefault="001D1104" w:rsidP="00BA29D4">
            <w:r w:rsidRPr="00B52ECC">
              <w:t>Presente</w:t>
            </w:r>
          </w:p>
        </w:tc>
      </w:tr>
      <w:tr w:rsidR="001D1104" w:rsidRPr="00030A8E" w14:paraId="5C52163F" w14:textId="77777777" w:rsidTr="00BA29D4">
        <w:tc>
          <w:tcPr>
            <w:tcW w:w="425" w:type="dxa"/>
          </w:tcPr>
          <w:p w14:paraId="492E9AC0" w14:textId="77777777" w:rsidR="001D1104" w:rsidRPr="00030A8E" w:rsidRDefault="001D1104" w:rsidP="00BA29D4">
            <w:pPr>
              <w:numPr>
                <w:ilvl w:val="0"/>
                <w:numId w:val="3"/>
              </w:numPr>
              <w:tabs>
                <w:tab w:val="num" w:pos="426"/>
              </w:tabs>
              <w:ind w:left="0" w:hanging="39"/>
              <w:jc w:val="center"/>
            </w:pPr>
          </w:p>
        </w:tc>
        <w:tc>
          <w:tcPr>
            <w:tcW w:w="4395" w:type="dxa"/>
          </w:tcPr>
          <w:p w14:paraId="1BF397E3" w14:textId="77777777" w:rsidR="001D1104" w:rsidRPr="00757A86" w:rsidRDefault="001D1104" w:rsidP="00BA29D4">
            <w:r w:rsidRPr="00757A86">
              <w:t>VESCIO GIUSEPPINA</w:t>
            </w:r>
          </w:p>
        </w:tc>
        <w:tc>
          <w:tcPr>
            <w:tcW w:w="4536" w:type="dxa"/>
          </w:tcPr>
          <w:p w14:paraId="6B1694A9" w14:textId="77777777" w:rsidR="001D1104" w:rsidRPr="00030A8E" w:rsidRDefault="001D1104" w:rsidP="00BA29D4">
            <w:r w:rsidRPr="00B52ECC">
              <w:t>Presente</w:t>
            </w:r>
          </w:p>
        </w:tc>
      </w:tr>
      <w:tr w:rsidR="001D1104" w:rsidRPr="00030A8E" w14:paraId="2A754D2C" w14:textId="77777777" w:rsidTr="00BA29D4">
        <w:tc>
          <w:tcPr>
            <w:tcW w:w="425" w:type="dxa"/>
          </w:tcPr>
          <w:p w14:paraId="542C5CA8" w14:textId="77777777" w:rsidR="001D1104" w:rsidRPr="00030A8E" w:rsidRDefault="001D1104" w:rsidP="00BA29D4">
            <w:pPr>
              <w:numPr>
                <w:ilvl w:val="0"/>
                <w:numId w:val="3"/>
              </w:numPr>
              <w:tabs>
                <w:tab w:val="num" w:pos="426"/>
              </w:tabs>
              <w:ind w:left="0" w:hanging="39"/>
              <w:jc w:val="center"/>
            </w:pPr>
          </w:p>
        </w:tc>
        <w:tc>
          <w:tcPr>
            <w:tcW w:w="4395" w:type="dxa"/>
          </w:tcPr>
          <w:p w14:paraId="44EB76D7" w14:textId="77777777" w:rsidR="001D1104" w:rsidRPr="00757A86" w:rsidRDefault="001D1104" w:rsidP="00BA29D4">
            <w:r w:rsidRPr="00757A86">
              <w:t xml:space="preserve">VIZZA PATRIZIA </w:t>
            </w:r>
            <w:r w:rsidRPr="00757A86">
              <w:rPr>
                <w:b/>
                <w:bCs/>
              </w:rPr>
              <w:t>(</w:t>
            </w:r>
            <w:proofErr w:type="spellStart"/>
            <w:r w:rsidRPr="00757A86">
              <w:rPr>
                <w:b/>
                <w:bCs/>
              </w:rPr>
              <w:t>RTDa</w:t>
            </w:r>
            <w:proofErr w:type="spellEnd"/>
            <w:r w:rsidRPr="00757A86">
              <w:rPr>
                <w:b/>
                <w:bCs/>
              </w:rPr>
              <w:t>)</w:t>
            </w:r>
          </w:p>
        </w:tc>
        <w:tc>
          <w:tcPr>
            <w:tcW w:w="4536" w:type="dxa"/>
          </w:tcPr>
          <w:p w14:paraId="183AFFD5" w14:textId="77777777" w:rsidR="001D1104" w:rsidRPr="00030A8E" w:rsidRDefault="001D1104" w:rsidP="00BA29D4">
            <w:r w:rsidRPr="00B52ECC">
              <w:t>Presente</w:t>
            </w:r>
          </w:p>
        </w:tc>
      </w:tr>
      <w:tr w:rsidR="001D1104" w:rsidRPr="00030A8E" w14:paraId="114D3836" w14:textId="77777777" w:rsidTr="00BA29D4">
        <w:tc>
          <w:tcPr>
            <w:tcW w:w="425" w:type="dxa"/>
          </w:tcPr>
          <w:p w14:paraId="711E4CB3" w14:textId="77777777" w:rsidR="001D1104" w:rsidRPr="00030A8E" w:rsidRDefault="001D1104" w:rsidP="00BA29D4">
            <w:pPr>
              <w:numPr>
                <w:ilvl w:val="0"/>
                <w:numId w:val="3"/>
              </w:numPr>
              <w:tabs>
                <w:tab w:val="num" w:pos="426"/>
              </w:tabs>
              <w:ind w:left="0" w:hanging="39"/>
              <w:jc w:val="center"/>
            </w:pPr>
          </w:p>
        </w:tc>
        <w:tc>
          <w:tcPr>
            <w:tcW w:w="4395" w:type="dxa"/>
          </w:tcPr>
          <w:p w14:paraId="32716650" w14:textId="77777777" w:rsidR="001D1104" w:rsidRPr="00757A86" w:rsidRDefault="001D1104" w:rsidP="00BA29D4">
            <w:r w:rsidRPr="00757A86">
              <w:t>VOLPENTESTA GIORGIO</w:t>
            </w:r>
          </w:p>
        </w:tc>
        <w:tc>
          <w:tcPr>
            <w:tcW w:w="4536" w:type="dxa"/>
          </w:tcPr>
          <w:p w14:paraId="436EEB7F" w14:textId="77777777" w:rsidR="001D1104" w:rsidRPr="00030A8E" w:rsidRDefault="001D1104" w:rsidP="00BA29D4">
            <w:r w:rsidRPr="00B52ECC">
              <w:t>Presente</w:t>
            </w:r>
          </w:p>
        </w:tc>
      </w:tr>
      <w:tr w:rsidR="001D1104" w:rsidRPr="00030A8E" w14:paraId="5A4882B3" w14:textId="77777777" w:rsidTr="00BA29D4">
        <w:tc>
          <w:tcPr>
            <w:tcW w:w="425" w:type="dxa"/>
          </w:tcPr>
          <w:p w14:paraId="5A72379F" w14:textId="77777777" w:rsidR="001D1104" w:rsidRPr="00030A8E" w:rsidRDefault="001D1104" w:rsidP="00BA29D4">
            <w:pPr>
              <w:numPr>
                <w:ilvl w:val="0"/>
                <w:numId w:val="3"/>
              </w:numPr>
              <w:tabs>
                <w:tab w:val="num" w:pos="426"/>
              </w:tabs>
              <w:ind w:left="0" w:hanging="39"/>
              <w:jc w:val="center"/>
            </w:pPr>
          </w:p>
        </w:tc>
        <w:tc>
          <w:tcPr>
            <w:tcW w:w="4395" w:type="dxa"/>
          </w:tcPr>
          <w:p w14:paraId="6ACCBDF4" w14:textId="77777777" w:rsidR="001D1104" w:rsidRPr="00757A86" w:rsidRDefault="001D1104" w:rsidP="00BA29D4">
            <w:r w:rsidRPr="00757A86">
              <w:t xml:space="preserve">ZUCCO CHIARA </w:t>
            </w:r>
            <w:r w:rsidRPr="00757A86">
              <w:rPr>
                <w:b/>
                <w:bCs/>
              </w:rPr>
              <w:t>(RTDA)</w:t>
            </w:r>
          </w:p>
        </w:tc>
        <w:tc>
          <w:tcPr>
            <w:tcW w:w="4536" w:type="dxa"/>
          </w:tcPr>
          <w:p w14:paraId="4BA028C2" w14:textId="77777777" w:rsidR="001D1104" w:rsidRPr="00030A8E" w:rsidRDefault="001D1104" w:rsidP="00BA29D4">
            <w:r w:rsidRPr="00B52ECC">
              <w:t>Presente</w:t>
            </w:r>
          </w:p>
        </w:tc>
      </w:tr>
    </w:tbl>
    <w:p w14:paraId="2ACB0045" w14:textId="77777777" w:rsidR="001D1104" w:rsidRDefault="001D1104" w:rsidP="001D1104">
      <w:pPr>
        <w:pStyle w:val="Corpotesto"/>
        <w:spacing w:after="0"/>
        <w:jc w:val="both"/>
      </w:pPr>
    </w:p>
    <w:p w14:paraId="68E1DB32" w14:textId="77777777" w:rsidR="003C1F89" w:rsidRPr="008F4AFD" w:rsidRDefault="003C1F89" w:rsidP="00FB70F7">
      <w:pPr>
        <w:ind w:left="284"/>
        <w:jc w:val="both"/>
        <w:rPr>
          <w:bCs/>
        </w:rPr>
      </w:pPr>
      <w:r w:rsidRPr="008F4AFD">
        <w:rPr>
          <w:bCs/>
        </w:rPr>
        <w:t>E’ presente il Dott. Giuseppe Ceravolo, con funzione verbalizzante.</w:t>
      </w:r>
    </w:p>
    <w:p w14:paraId="3BA2EE32" w14:textId="7608BE07" w:rsidR="003C1F89" w:rsidRPr="008F4AFD" w:rsidRDefault="003C1F89" w:rsidP="00FB70F7">
      <w:pPr>
        <w:ind w:left="284"/>
        <w:jc w:val="both"/>
        <w:rPr>
          <w:bCs/>
        </w:rPr>
      </w:pPr>
      <w:r w:rsidRPr="008F4AFD">
        <w:rPr>
          <w:bCs/>
        </w:rPr>
        <w:t xml:space="preserve">Presiede la seduta il Direttore, Prof. </w:t>
      </w:r>
      <w:r w:rsidR="00C62420">
        <w:rPr>
          <w:bCs/>
        </w:rPr>
        <w:t>Arturo Pujia</w:t>
      </w:r>
    </w:p>
    <w:p w14:paraId="7498D69E" w14:textId="403D7170" w:rsidR="003C1F89" w:rsidRPr="008F4AFD" w:rsidRDefault="003C1F89" w:rsidP="00FB70F7">
      <w:pPr>
        <w:ind w:left="284"/>
        <w:jc w:val="both"/>
      </w:pPr>
      <w:r w:rsidRPr="008F4AFD">
        <w:t xml:space="preserve">Componenti: </w:t>
      </w:r>
      <w:r w:rsidR="00382CE2" w:rsidRPr="00B60624">
        <w:rPr>
          <w:b/>
        </w:rPr>
        <w:t>89</w:t>
      </w:r>
    </w:p>
    <w:p w14:paraId="266E5F2A" w14:textId="3EA86D8D" w:rsidR="003C1F89" w:rsidRPr="008F4AFD" w:rsidRDefault="003C1F89" w:rsidP="00FB70F7">
      <w:pPr>
        <w:ind w:left="284"/>
        <w:jc w:val="both"/>
      </w:pPr>
      <w:r w:rsidRPr="008F4AFD">
        <w:t xml:space="preserve">Assenti giustificati: </w:t>
      </w:r>
      <w:r w:rsidR="00B60624" w:rsidRPr="00B60624">
        <w:rPr>
          <w:b/>
        </w:rPr>
        <w:t>12</w:t>
      </w:r>
    </w:p>
    <w:p w14:paraId="73459A28" w14:textId="605B8034" w:rsidR="003C1F89" w:rsidRPr="008F4AFD" w:rsidRDefault="003C1F89" w:rsidP="00FB70F7">
      <w:pPr>
        <w:ind w:left="284"/>
        <w:jc w:val="both"/>
      </w:pPr>
      <w:r w:rsidRPr="008F4AFD">
        <w:t xml:space="preserve">Quorum (Disposizioni regolamentari relative agli Organi Ausiliari proposto dal Senato Accademico in data 24.04.2012 e approvato dal Consiglio di Amministrazione in data 28.05.2012): </w:t>
      </w:r>
      <w:r w:rsidR="00B60624" w:rsidRPr="00B60624">
        <w:rPr>
          <w:b/>
        </w:rPr>
        <w:t>77</w:t>
      </w:r>
    </w:p>
    <w:p w14:paraId="5037F0CF" w14:textId="3B403E9A" w:rsidR="003C1F89" w:rsidRPr="008F4AFD" w:rsidRDefault="003C1F89" w:rsidP="00FB70F7">
      <w:pPr>
        <w:tabs>
          <w:tab w:val="left" w:pos="1770"/>
        </w:tabs>
        <w:ind w:left="284"/>
        <w:jc w:val="both"/>
      </w:pPr>
      <w:r w:rsidRPr="008F4AFD">
        <w:t xml:space="preserve">Assenti: </w:t>
      </w:r>
      <w:r w:rsidR="00B60624" w:rsidRPr="00B60624">
        <w:rPr>
          <w:b/>
        </w:rPr>
        <w:t>2</w:t>
      </w:r>
    </w:p>
    <w:p w14:paraId="0D1E0DD8" w14:textId="7F5811D0" w:rsidR="003C1F89" w:rsidRPr="008F4AFD" w:rsidRDefault="003C1F89" w:rsidP="00FB70F7">
      <w:pPr>
        <w:ind w:left="284"/>
        <w:jc w:val="both"/>
      </w:pPr>
      <w:r w:rsidRPr="008F4AFD">
        <w:t xml:space="preserve">Maggioranza assoluta: </w:t>
      </w:r>
      <w:r w:rsidR="00B60624" w:rsidRPr="00B60624">
        <w:rPr>
          <w:b/>
        </w:rPr>
        <w:t>39</w:t>
      </w:r>
    </w:p>
    <w:p w14:paraId="7AFBABF5" w14:textId="3C10C51E" w:rsidR="00FB0CFA" w:rsidRPr="008F4AFD" w:rsidRDefault="003C1F89" w:rsidP="00FB70F7">
      <w:pPr>
        <w:ind w:left="284"/>
        <w:jc w:val="both"/>
        <w:rPr>
          <w:bCs/>
        </w:rPr>
      </w:pPr>
      <w:r w:rsidRPr="008F4AFD">
        <w:rPr>
          <w:bCs/>
        </w:rPr>
        <w:t xml:space="preserve">Il Direttore constatata la presenza di n° </w:t>
      </w:r>
      <w:r w:rsidR="00B60624" w:rsidRPr="00B60624">
        <w:rPr>
          <w:b/>
          <w:bCs/>
        </w:rPr>
        <w:t>75</w:t>
      </w:r>
      <w:r w:rsidRPr="008F4AFD">
        <w:rPr>
          <w:bCs/>
        </w:rPr>
        <w:t xml:space="preserve"> docenti su </w:t>
      </w:r>
      <w:r w:rsidR="00B60624" w:rsidRPr="00B60624">
        <w:rPr>
          <w:b/>
          <w:bCs/>
        </w:rPr>
        <w:t>89</w:t>
      </w:r>
      <w:r w:rsidRPr="008F4AFD">
        <w:rPr>
          <w:bCs/>
        </w:rPr>
        <w:t xml:space="preserve"> aventi diritto dichiara aperta la seduta alle ore</w:t>
      </w:r>
      <w:r w:rsidR="00153BF7" w:rsidRPr="008F4AFD">
        <w:rPr>
          <w:bCs/>
        </w:rPr>
        <w:t xml:space="preserve"> </w:t>
      </w:r>
      <w:r w:rsidR="00B60624">
        <w:rPr>
          <w:bCs/>
        </w:rPr>
        <w:t>13:10.</w:t>
      </w:r>
    </w:p>
    <w:p w14:paraId="3E177015" w14:textId="292644CD" w:rsidR="00F73789" w:rsidRDefault="00F73789" w:rsidP="00F73789">
      <w:pPr>
        <w:jc w:val="center"/>
      </w:pPr>
    </w:p>
    <w:p w14:paraId="25674291" w14:textId="742EFFA0" w:rsidR="00224FCE" w:rsidRPr="00251EFF" w:rsidRDefault="00224FCE" w:rsidP="00251EFF">
      <w:pPr>
        <w:ind w:left="360"/>
        <w:jc w:val="both"/>
        <w:rPr>
          <w:b/>
          <w:i/>
          <w:sz w:val="28"/>
          <w:szCs w:val="28"/>
        </w:rPr>
      </w:pPr>
      <w:r w:rsidRPr="00251EFF">
        <w:rPr>
          <w:b/>
          <w:i/>
          <w:sz w:val="28"/>
          <w:szCs w:val="28"/>
        </w:rPr>
        <w:t>Comunicazioni</w:t>
      </w:r>
    </w:p>
    <w:p w14:paraId="32497BF9" w14:textId="346642A9" w:rsidR="00462F81" w:rsidRPr="00462F81" w:rsidRDefault="00462F81" w:rsidP="00700768">
      <w:pPr>
        <w:ind w:firstLine="567"/>
        <w:jc w:val="both"/>
        <w:rPr>
          <w:b/>
          <w:i/>
        </w:rPr>
      </w:pPr>
      <w:r w:rsidRPr="00462F81">
        <w:rPr>
          <w:b/>
          <w:i/>
        </w:rPr>
        <w:t xml:space="preserve">1.1 Comunicazione relazione attività di ricerca scientifica </w:t>
      </w:r>
    </w:p>
    <w:p w14:paraId="61C7EE22" w14:textId="4825D267" w:rsidR="005F353D" w:rsidRDefault="00700768" w:rsidP="00700768">
      <w:pPr>
        <w:ind w:firstLine="567"/>
        <w:jc w:val="both"/>
        <w:rPr>
          <w:color w:val="222222"/>
        </w:rPr>
      </w:pPr>
      <w:r>
        <w:t xml:space="preserve">Il Direttore comunica al Consiglio che il Direttore Generale con nota del 15/01/2024, </w:t>
      </w:r>
      <w:r w:rsidRPr="00143636">
        <w:rPr>
          <w:color w:val="222222"/>
        </w:rPr>
        <w:t>ha chiesto di procedere all’aggiornamento dei dati relativi all’attività di ricerca svolta dal Dipartimento nel corso dell’anno 202</w:t>
      </w:r>
      <w:r>
        <w:rPr>
          <w:color w:val="222222"/>
        </w:rPr>
        <w:t>3</w:t>
      </w:r>
      <w:r w:rsidRPr="00143636">
        <w:rPr>
          <w:color w:val="222222"/>
        </w:rPr>
        <w:t>, apportando le necessarie integrazioni rispetto a quanto indicato nell’anno 202</w:t>
      </w:r>
      <w:r>
        <w:rPr>
          <w:color w:val="222222"/>
        </w:rPr>
        <w:t>2</w:t>
      </w:r>
      <w:r w:rsidRPr="00143636">
        <w:rPr>
          <w:color w:val="222222"/>
        </w:rPr>
        <w:t>.</w:t>
      </w:r>
    </w:p>
    <w:p w14:paraId="5517C3E0" w14:textId="383E7DBF" w:rsidR="00700768" w:rsidRDefault="00700768" w:rsidP="00700768">
      <w:pPr>
        <w:ind w:firstLine="567"/>
        <w:jc w:val="both"/>
        <w:rPr>
          <w:color w:val="222222"/>
        </w:rPr>
      </w:pPr>
      <w:r>
        <w:rPr>
          <w:color w:val="222222"/>
        </w:rPr>
        <w:t>Il Consiglio all’unanimità ne prende atto.</w:t>
      </w:r>
    </w:p>
    <w:p w14:paraId="0E861545" w14:textId="77777777" w:rsidR="00700768" w:rsidRDefault="00700768" w:rsidP="00C53BD3">
      <w:pPr>
        <w:jc w:val="both"/>
      </w:pPr>
    </w:p>
    <w:p w14:paraId="7083D1D0" w14:textId="48FD48AD" w:rsidR="00462F81" w:rsidRPr="00462F81" w:rsidRDefault="00462F81" w:rsidP="00462F81">
      <w:pPr>
        <w:ind w:firstLine="567"/>
        <w:jc w:val="both"/>
        <w:rPr>
          <w:b/>
          <w:i/>
        </w:rPr>
      </w:pPr>
      <w:r w:rsidRPr="00462F81">
        <w:rPr>
          <w:b/>
          <w:i/>
        </w:rPr>
        <w:t>1.</w:t>
      </w:r>
      <w:r>
        <w:rPr>
          <w:b/>
          <w:i/>
        </w:rPr>
        <w:t>2</w:t>
      </w:r>
      <w:r w:rsidRPr="00462F81">
        <w:rPr>
          <w:b/>
          <w:i/>
        </w:rPr>
        <w:t xml:space="preserve"> Comunicazione </w:t>
      </w:r>
      <w:r>
        <w:rPr>
          <w:b/>
          <w:i/>
        </w:rPr>
        <w:t>cessazione personale docente – Prof. Antonio Curcio</w:t>
      </w:r>
      <w:r w:rsidRPr="00462F81">
        <w:rPr>
          <w:b/>
          <w:i/>
        </w:rPr>
        <w:t xml:space="preserve"> </w:t>
      </w:r>
    </w:p>
    <w:p w14:paraId="0C14FCBF" w14:textId="5FEE7162" w:rsidR="00462F81" w:rsidRDefault="00462F81" w:rsidP="00462F81">
      <w:pPr>
        <w:ind w:firstLine="567"/>
        <w:jc w:val="both"/>
        <w:rPr>
          <w:color w:val="222222"/>
        </w:rPr>
      </w:pPr>
      <w:r>
        <w:lastRenderedPageBreak/>
        <w:t>Il Direttore comunica al Consiglio che, come comunicato dall’Area Risorse Umane, il Prof. Antonio Curcio, Professore Associato SSD MED/11 Malattie dell’apparato cardiovascolare, dal 22/01/2024 non appartiene più ai ruoli dell’Ateneo avendo assunto il ruolo di Professore Ordinario presso l’Università della Calabria.</w:t>
      </w:r>
    </w:p>
    <w:p w14:paraId="1C30D952" w14:textId="77777777" w:rsidR="00462F81" w:rsidRDefault="00462F81" w:rsidP="00462F81">
      <w:pPr>
        <w:ind w:firstLine="567"/>
        <w:jc w:val="both"/>
        <w:rPr>
          <w:color w:val="222222"/>
        </w:rPr>
      </w:pPr>
      <w:r>
        <w:rPr>
          <w:color w:val="222222"/>
        </w:rPr>
        <w:t>Il Consiglio all’unanimità ne prende atto.</w:t>
      </w:r>
    </w:p>
    <w:p w14:paraId="3D0AC69B" w14:textId="77777777" w:rsidR="00B5669D" w:rsidRDefault="00B5669D" w:rsidP="00406BEC">
      <w:pPr>
        <w:tabs>
          <w:tab w:val="left" w:pos="1668"/>
        </w:tabs>
        <w:jc w:val="both"/>
        <w:rPr>
          <w:color w:val="222222"/>
        </w:rPr>
      </w:pPr>
    </w:p>
    <w:p w14:paraId="50DC5812" w14:textId="12E19A1A" w:rsidR="00233F7B" w:rsidRPr="00462F81" w:rsidRDefault="00233F7B" w:rsidP="00233F7B">
      <w:pPr>
        <w:ind w:firstLine="567"/>
        <w:jc w:val="both"/>
        <w:rPr>
          <w:b/>
          <w:i/>
        </w:rPr>
      </w:pPr>
      <w:r w:rsidRPr="00462F81">
        <w:rPr>
          <w:b/>
          <w:i/>
        </w:rPr>
        <w:t>1</w:t>
      </w:r>
      <w:r>
        <w:rPr>
          <w:b/>
          <w:i/>
        </w:rPr>
        <w:t>.3</w:t>
      </w:r>
      <w:r w:rsidRPr="00462F81">
        <w:rPr>
          <w:b/>
          <w:i/>
        </w:rPr>
        <w:t xml:space="preserve"> Comunicazione </w:t>
      </w:r>
      <w:r>
        <w:rPr>
          <w:b/>
          <w:i/>
        </w:rPr>
        <w:t>svolgimento attività all’estero – Prof.ssa Isabella Aquila</w:t>
      </w:r>
    </w:p>
    <w:p w14:paraId="1CEE63EB" w14:textId="77777777" w:rsidR="00233F7B" w:rsidRDefault="00233F7B" w:rsidP="00233F7B">
      <w:pPr>
        <w:ind w:firstLine="567"/>
        <w:jc w:val="both"/>
      </w:pPr>
      <w:r>
        <w:t xml:space="preserve">Il Direttore informa il Consiglio che la Prof.ssa Isabella Aquila, ha comunicato che dal 19 febbraio al 9 marzo 2024 parteciperà alla 76th </w:t>
      </w:r>
      <w:proofErr w:type="spellStart"/>
      <w:r>
        <w:t>Annual</w:t>
      </w:r>
      <w:proofErr w:type="spellEnd"/>
      <w:r>
        <w:t xml:space="preserve"> Conference of the American Academy of </w:t>
      </w:r>
      <w:proofErr w:type="spellStart"/>
      <w:r>
        <w:t>Forensis</w:t>
      </w:r>
      <w:proofErr w:type="spellEnd"/>
      <w:r>
        <w:t xml:space="preserve"> Science che si terrà a Denver, USA.</w:t>
      </w:r>
    </w:p>
    <w:p w14:paraId="2E9390FA" w14:textId="3C169BF4" w:rsidR="00233F7B" w:rsidRDefault="00233F7B" w:rsidP="00233F7B">
      <w:pPr>
        <w:ind w:firstLine="567"/>
        <w:jc w:val="both"/>
      </w:pPr>
      <w:r>
        <w:t>Nell’</w:t>
      </w:r>
      <w:r w:rsidR="00BB1809">
        <w:t>occasione svolgerà attività di visiting presso strutture governative americane, operanti in ambito forense e medico legale, site in Denver, Chicago, Los Angeles, Las Vegas, nonché presso l’Università di Harvard, Boston.</w:t>
      </w:r>
    </w:p>
    <w:p w14:paraId="1187E325" w14:textId="77777777" w:rsidR="00233F7B" w:rsidRDefault="00233F7B" w:rsidP="00233F7B">
      <w:pPr>
        <w:ind w:firstLine="567"/>
        <w:jc w:val="both"/>
        <w:rPr>
          <w:color w:val="222222"/>
        </w:rPr>
      </w:pPr>
      <w:r>
        <w:rPr>
          <w:color w:val="222222"/>
        </w:rPr>
        <w:t>Il Consiglio all’unanimità ne prende atto.</w:t>
      </w:r>
    </w:p>
    <w:p w14:paraId="2521BE16" w14:textId="77777777" w:rsidR="00233F7B" w:rsidRDefault="00233F7B" w:rsidP="00233F7B">
      <w:pPr>
        <w:ind w:firstLine="567"/>
        <w:jc w:val="both"/>
        <w:rPr>
          <w:color w:val="222222"/>
        </w:rPr>
      </w:pPr>
    </w:p>
    <w:p w14:paraId="1CEA0059" w14:textId="668CF46F" w:rsidR="00BB1809" w:rsidRPr="00462F81" w:rsidRDefault="00BB1809" w:rsidP="00BB1809">
      <w:pPr>
        <w:ind w:firstLine="567"/>
        <w:jc w:val="both"/>
        <w:rPr>
          <w:b/>
          <w:i/>
        </w:rPr>
      </w:pPr>
      <w:r w:rsidRPr="00462F81">
        <w:rPr>
          <w:b/>
          <w:i/>
        </w:rPr>
        <w:t>1.</w:t>
      </w:r>
      <w:r>
        <w:rPr>
          <w:b/>
          <w:i/>
        </w:rPr>
        <w:t>4</w:t>
      </w:r>
      <w:r w:rsidRPr="00462F81">
        <w:rPr>
          <w:b/>
          <w:i/>
        </w:rPr>
        <w:t xml:space="preserve"> Comunicazione </w:t>
      </w:r>
      <w:r>
        <w:rPr>
          <w:b/>
          <w:i/>
        </w:rPr>
        <w:t xml:space="preserve">decadenza dall’impiego – Prof. </w:t>
      </w:r>
      <w:proofErr w:type="spellStart"/>
      <w:r>
        <w:rPr>
          <w:b/>
          <w:i/>
        </w:rPr>
        <w:t>Nikolas</w:t>
      </w:r>
      <w:proofErr w:type="spellEnd"/>
      <w:r>
        <w:rPr>
          <w:b/>
          <w:i/>
        </w:rPr>
        <w:t xml:space="preserve"> </w:t>
      </w:r>
      <w:proofErr w:type="spellStart"/>
      <w:r>
        <w:rPr>
          <w:b/>
          <w:i/>
        </w:rPr>
        <w:t>Filiotis</w:t>
      </w:r>
      <w:proofErr w:type="spellEnd"/>
    </w:p>
    <w:p w14:paraId="581C156C" w14:textId="0BC11669" w:rsidR="00BB1809" w:rsidRDefault="00BB1809" w:rsidP="00BB1809">
      <w:pPr>
        <w:ind w:firstLine="567"/>
        <w:jc w:val="both"/>
        <w:rPr>
          <w:color w:val="222222"/>
        </w:rPr>
      </w:pPr>
      <w:r>
        <w:t xml:space="preserve">Il Direttore </w:t>
      </w:r>
      <w:r w:rsidR="00DD65E4">
        <w:t>informa</w:t>
      </w:r>
      <w:r>
        <w:t xml:space="preserve"> </w:t>
      </w:r>
      <w:r w:rsidR="00DD65E4">
        <w:t>i</w:t>
      </w:r>
      <w:r>
        <w:t xml:space="preserve">l Consiglio che, come comunicato dall’Area Risorse Umane, con D.R. n. 134 del 5/2/2024, il Dott. </w:t>
      </w:r>
      <w:proofErr w:type="spellStart"/>
      <w:r>
        <w:t>Nikolas</w:t>
      </w:r>
      <w:proofErr w:type="spellEnd"/>
      <w:r>
        <w:t xml:space="preserve"> </w:t>
      </w:r>
      <w:proofErr w:type="spellStart"/>
      <w:r>
        <w:t>Filiotis</w:t>
      </w:r>
      <w:proofErr w:type="spellEnd"/>
      <w:r>
        <w:t>, Ricercatore Universitario SSD MED/18 Chirurgia generale, è dichiarato decaduto dall’impiego a decorrere dal 18/10/2023, ai sensi e per gli effetti dell’art. 127 lett. b) e c) del DPR n. 3 del 10/01/1957.</w:t>
      </w:r>
    </w:p>
    <w:p w14:paraId="486EA7D3" w14:textId="77777777" w:rsidR="00BB1809" w:rsidRDefault="00BB1809" w:rsidP="00BB1809">
      <w:pPr>
        <w:ind w:firstLine="567"/>
        <w:jc w:val="both"/>
        <w:rPr>
          <w:color w:val="222222"/>
        </w:rPr>
      </w:pPr>
      <w:r>
        <w:rPr>
          <w:color w:val="222222"/>
        </w:rPr>
        <w:t>Il Consiglio all’unanimità ne prende atto.</w:t>
      </w:r>
    </w:p>
    <w:p w14:paraId="37DED607" w14:textId="77777777" w:rsidR="001D1104" w:rsidRDefault="001D1104" w:rsidP="00C53BD3">
      <w:pPr>
        <w:jc w:val="both"/>
        <w:rPr>
          <w:color w:val="222222"/>
        </w:rPr>
      </w:pPr>
    </w:p>
    <w:p w14:paraId="519C5AAA" w14:textId="1B9C8FB0" w:rsidR="00C53BD3" w:rsidRPr="00224FCE" w:rsidRDefault="006E2B62" w:rsidP="00C53BD3">
      <w:pPr>
        <w:jc w:val="both"/>
        <w:rPr>
          <w:b/>
          <w:i/>
          <w:sz w:val="28"/>
          <w:szCs w:val="28"/>
        </w:rPr>
      </w:pPr>
      <w:r>
        <w:rPr>
          <w:b/>
          <w:i/>
          <w:sz w:val="28"/>
          <w:szCs w:val="28"/>
        </w:rPr>
        <w:t>2</w:t>
      </w:r>
      <w:r w:rsidR="00C53BD3" w:rsidRPr="00224FCE">
        <w:rPr>
          <w:b/>
          <w:i/>
          <w:sz w:val="28"/>
          <w:szCs w:val="28"/>
        </w:rPr>
        <w:t xml:space="preserve">. </w:t>
      </w:r>
      <w:r w:rsidR="001566A7" w:rsidRPr="001566A7">
        <w:rPr>
          <w:b/>
          <w:i/>
          <w:sz w:val="28"/>
          <w:szCs w:val="28"/>
        </w:rPr>
        <w:t>Approvazione linee strategiche Dipartimento 202</w:t>
      </w:r>
      <w:r w:rsidR="00EC7300">
        <w:rPr>
          <w:b/>
          <w:i/>
          <w:sz w:val="28"/>
          <w:szCs w:val="28"/>
        </w:rPr>
        <w:t>4</w:t>
      </w:r>
      <w:r w:rsidR="001566A7" w:rsidRPr="001566A7">
        <w:rPr>
          <w:b/>
          <w:i/>
          <w:sz w:val="28"/>
          <w:szCs w:val="28"/>
        </w:rPr>
        <w:t>/2026</w:t>
      </w:r>
    </w:p>
    <w:p w14:paraId="443D2F72" w14:textId="77777777" w:rsidR="00F73789" w:rsidRDefault="00EC7300" w:rsidP="000249C1">
      <w:pPr>
        <w:ind w:firstLine="567"/>
        <w:jc w:val="both"/>
      </w:pPr>
      <w:r>
        <w:t xml:space="preserve">Il Direttore informa il Consiglio che nelle more dell’adozione delle linee strategiche per il triennio 24-26 da parte dell’Ateneo, il Dipartimento di Scienze Mediche e Chirurgiche intende dotarsi di proprie linee strategiche che saranno eventualmente rimodulate a valle dell’approvazione delle linee strategiche d’Ateneo. </w:t>
      </w:r>
    </w:p>
    <w:p w14:paraId="4DC52C04" w14:textId="7A520672" w:rsidR="00EC7300" w:rsidRDefault="00EC7300" w:rsidP="000249C1">
      <w:pPr>
        <w:ind w:firstLine="567"/>
        <w:jc w:val="both"/>
      </w:pPr>
      <w:r>
        <w:t>Le linee strategiche riguarderanno l’attività scientifica, l’internazionalizzazione, l’attività didattica, l’attività di terza missione, ed il trasferimento tecnologico.</w:t>
      </w:r>
    </w:p>
    <w:p w14:paraId="1CED694D" w14:textId="7EC878EF" w:rsidR="00EC7300" w:rsidRDefault="00EC7300" w:rsidP="000249C1">
      <w:pPr>
        <w:ind w:firstLine="567"/>
        <w:jc w:val="both"/>
      </w:pPr>
      <w:r>
        <w:t>Le linee strategiche si allegano alla presente delibere e n</w:t>
      </w:r>
      <w:r w:rsidR="00F73789">
        <w:t>e</w:t>
      </w:r>
      <w:r>
        <w:t xml:space="preserve"> costituiscono parte integrante.</w:t>
      </w:r>
    </w:p>
    <w:p w14:paraId="62A06A8C" w14:textId="38F9E4DC" w:rsidR="00EC7300" w:rsidRDefault="00EC7300" w:rsidP="00EC7300">
      <w:pPr>
        <w:ind w:firstLine="567"/>
        <w:jc w:val="both"/>
        <w:rPr>
          <w:color w:val="000000"/>
        </w:rPr>
      </w:pPr>
      <w:r>
        <w:rPr>
          <w:color w:val="000000"/>
        </w:rPr>
        <w:t>I</w:t>
      </w:r>
      <w:r w:rsidRPr="009F0733">
        <w:rPr>
          <w:color w:val="000000"/>
        </w:rPr>
        <w:t>l Consiglio</w:t>
      </w:r>
      <w:r>
        <w:rPr>
          <w:color w:val="000000"/>
        </w:rPr>
        <w:t xml:space="preserve"> all’unanimità dei presenti</w:t>
      </w:r>
      <w:r w:rsidRPr="009F0733">
        <w:rPr>
          <w:color w:val="000000"/>
        </w:rPr>
        <w:t xml:space="preserve"> </w:t>
      </w:r>
      <w:r>
        <w:rPr>
          <w:color w:val="000000"/>
        </w:rPr>
        <w:t>approva.</w:t>
      </w:r>
    </w:p>
    <w:p w14:paraId="3F245FB1" w14:textId="77777777" w:rsidR="00EC7300" w:rsidRDefault="00EC7300" w:rsidP="00EC7300">
      <w:pPr>
        <w:ind w:firstLine="567"/>
        <w:jc w:val="both"/>
        <w:rPr>
          <w:b/>
          <w:i/>
        </w:rPr>
      </w:pPr>
      <w:r w:rsidRPr="009F0733">
        <w:rPr>
          <w:color w:val="000000"/>
        </w:rPr>
        <w:t>Tale parte del verbale è approvata seduta stante e se ne allestisce estratto da inviare agli uffici competenti per i provvedimenti relativi</w:t>
      </w:r>
      <w:r>
        <w:rPr>
          <w:color w:val="000000"/>
        </w:rPr>
        <w:t>.</w:t>
      </w:r>
    </w:p>
    <w:p w14:paraId="749D5D0B" w14:textId="7AC5941F" w:rsidR="00EC7300" w:rsidRDefault="00EC7300" w:rsidP="00D34C8B">
      <w:pPr>
        <w:ind w:firstLine="567"/>
        <w:jc w:val="center"/>
        <w:rPr>
          <w:color w:val="222222"/>
        </w:rPr>
      </w:pPr>
    </w:p>
    <w:p w14:paraId="70E817D9" w14:textId="4BFBC85B" w:rsidR="00224FCE" w:rsidRPr="001D1104" w:rsidRDefault="001D1104" w:rsidP="001D1104">
      <w:pPr>
        <w:ind w:left="360"/>
        <w:jc w:val="both"/>
        <w:rPr>
          <w:b/>
          <w:i/>
          <w:sz w:val="28"/>
          <w:szCs w:val="28"/>
        </w:rPr>
      </w:pPr>
      <w:r>
        <w:rPr>
          <w:b/>
          <w:i/>
          <w:sz w:val="28"/>
          <w:szCs w:val="28"/>
        </w:rPr>
        <w:t xml:space="preserve">3. </w:t>
      </w:r>
      <w:r w:rsidR="00224FCE" w:rsidRPr="001D1104">
        <w:rPr>
          <w:b/>
          <w:i/>
          <w:sz w:val="28"/>
          <w:szCs w:val="28"/>
        </w:rPr>
        <w:t>Ratifica decreti</w:t>
      </w:r>
    </w:p>
    <w:p w14:paraId="12E7E668" w14:textId="35DFBAC6" w:rsidR="00224FCE" w:rsidRPr="00224FCE" w:rsidRDefault="00224FCE" w:rsidP="00161B1C">
      <w:pPr>
        <w:ind w:firstLine="567"/>
        <w:jc w:val="both"/>
      </w:pPr>
      <w:r w:rsidRPr="00224FCE">
        <w:t xml:space="preserve">Il </w:t>
      </w:r>
      <w:r w:rsidR="00FB0CFA">
        <w:t>Direttore</w:t>
      </w:r>
      <w:r w:rsidRPr="00224FCE">
        <w:t xml:space="preserve"> fa presente al Consiglio che è stato necessario effettuare variazioni di bilancio e provvedimenti amministrativi vari per i quali sono stati approntati i Decreti dal n° </w:t>
      </w:r>
      <w:r w:rsidR="00B5669D">
        <w:t>92 al n.° 99 del 2023</w:t>
      </w:r>
      <w:r w:rsidR="00700768">
        <w:t xml:space="preserve"> </w:t>
      </w:r>
      <w:r w:rsidR="00B5669D">
        <w:t>e il</w:t>
      </w:r>
      <w:r w:rsidRPr="00224FCE">
        <w:t xml:space="preserve"> n°</w:t>
      </w:r>
      <w:r w:rsidR="00B5669D">
        <w:t xml:space="preserve"> 1 del 2024</w:t>
      </w:r>
      <w:r w:rsidRPr="00224FCE">
        <w:t>.</w:t>
      </w:r>
    </w:p>
    <w:p w14:paraId="6E4C6484" w14:textId="5680B9A2" w:rsidR="00291296" w:rsidRPr="00462F81" w:rsidRDefault="00224FCE" w:rsidP="00462F81">
      <w:pPr>
        <w:ind w:firstLine="567"/>
        <w:jc w:val="both"/>
      </w:pPr>
      <w:r w:rsidRPr="00224FCE">
        <w:t xml:space="preserve">Il Consiglio </w:t>
      </w:r>
      <w:r w:rsidR="004C5101">
        <w:t>all’unanimità dei presenti</w:t>
      </w:r>
      <w:r w:rsidRPr="00224FCE">
        <w:t xml:space="preserve"> approva</w:t>
      </w:r>
      <w:r w:rsidR="00462F81">
        <w:t xml:space="preserve"> a ratifica i presenti decreti.</w:t>
      </w:r>
    </w:p>
    <w:p w14:paraId="01F5970C" w14:textId="517D1208" w:rsidR="00D34C8B" w:rsidRDefault="00D34C8B" w:rsidP="00D34C8B">
      <w:pPr>
        <w:jc w:val="center"/>
        <w:rPr>
          <w:color w:val="222222"/>
        </w:rPr>
      </w:pPr>
    </w:p>
    <w:p w14:paraId="027B8DDB" w14:textId="2E0F5A23" w:rsidR="00224EE0" w:rsidRPr="00215A27" w:rsidRDefault="00462F81" w:rsidP="00215A27">
      <w:pPr>
        <w:jc w:val="both"/>
        <w:rPr>
          <w:b/>
          <w:i/>
          <w:sz w:val="28"/>
          <w:szCs w:val="28"/>
        </w:rPr>
      </w:pPr>
      <w:r>
        <w:rPr>
          <w:b/>
          <w:sz w:val="28"/>
          <w:szCs w:val="28"/>
        </w:rPr>
        <w:t>4</w:t>
      </w:r>
      <w:r w:rsidR="00224FCE" w:rsidRPr="00224FCE">
        <w:rPr>
          <w:b/>
          <w:sz w:val="28"/>
          <w:szCs w:val="28"/>
        </w:rPr>
        <w:t xml:space="preserve">. </w:t>
      </w:r>
      <w:r w:rsidR="00224FCE" w:rsidRPr="00224FCE">
        <w:rPr>
          <w:b/>
          <w:i/>
          <w:sz w:val="28"/>
          <w:szCs w:val="28"/>
        </w:rPr>
        <w:t>Provvedimenti per il personale</w:t>
      </w:r>
    </w:p>
    <w:p w14:paraId="58FDB50B" w14:textId="1A36F6C0" w:rsidR="00224EE0" w:rsidRDefault="00224EE0" w:rsidP="00224EE0">
      <w:pPr>
        <w:ind w:firstLine="567"/>
        <w:jc w:val="both"/>
      </w:pPr>
      <w:r w:rsidRPr="009F0733">
        <w:t xml:space="preserve">Il </w:t>
      </w:r>
      <w:r w:rsidR="003408AA">
        <w:t>Dott. Ceravolo</w:t>
      </w:r>
      <w:r w:rsidRPr="009F0733">
        <w:t xml:space="preserve"> informa il Consiglio che </w:t>
      </w:r>
      <w:r>
        <w:t xml:space="preserve">il Prof. </w:t>
      </w:r>
      <w:r w:rsidR="003408AA">
        <w:t>Pujia</w:t>
      </w:r>
      <w:r>
        <w:t xml:space="preserve">, </w:t>
      </w:r>
      <w:r w:rsidRPr="009F0733">
        <w:t>con nota del</w:t>
      </w:r>
      <w:r w:rsidR="003408AA">
        <w:t>l’1/2/2024</w:t>
      </w:r>
      <w:r>
        <w:t xml:space="preserve">, ha </w:t>
      </w:r>
      <w:r w:rsidRPr="00987C4C">
        <w:t>chie</w:t>
      </w:r>
      <w:r>
        <w:t>sto</w:t>
      </w:r>
      <w:r w:rsidRPr="00987C4C">
        <w:t xml:space="preserve"> l’emanazione di </w:t>
      </w:r>
      <w:r>
        <w:t>un</w:t>
      </w:r>
      <w:r w:rsidRPr="001B1A68">
        <w:t xml:space="preserve"> bando</w:t>
      </w:r>
      <w:r>
        <w:t xml:space="preserve"> per il conferimento di 1</w:t>
      </w:r>
      <w:r w:rsidRPr="001B1A68">
        <w:rPr>
          <w:b/>
        </w:rPr>
        <w:t xml:space="preserve"> incaric</w:t>
      </w:r>
      <w:r>
        <w:rPr>
          <w:b/>
        </w:rPr>
        <w:t>o</w:t>
      </w:r>
      <w:r w:rsidRPr="00987C4C">
        <w:t xml:space="preserve"> di lavoro autonomo</w:t>
      </w:r>
      <w:r>
        <w:t xml:space="preserve"> di tipo </w:t>
      </w:r>
      <w:r w:rsidR="003408AA">
        <w:t>professionale</w:t>
      </w:r>
      <w:r>
        <w:t xml:space="preserve">, </w:t>
      </w:r>
      <w:r w:rsidRPr="009F0733">
        <w:t>ai sensi e per gli effetti dell’art. 6 del Regolamento per l’affidamento di incarichi di lavoro autonomo a personale esterno all’Università degli studi Magna Graecia di Catanzaro – Incarichi di lavoro autonomo di tipo professionale e/o occasionale (DR 877 del 21/7/2020)</w:t>
      </w:r>
      <w:r>
        <w:t xml:space="preserve">, </w:t>
      </w:r>
      <w:r w:rsidRPr="00987C4C">
        <w:t>avent</w:t>
      </w:r>
      <w:r>
        <w:t>i</w:t>
      </w:r>
      <w:r w:rsidRPr="00987C4C">
        <w:t xml:space="preserve"> ad oggetto </w:t>
      </w:r>
      <w:r>
        <w:t>la “</w:t>
      </w:r>
      <w:r w:rsidR="003408AA" w:rsidRPr="003408AA">
        <w:rPr>
          <w:i/>
        </w:rPr>
        <w:t>l’attività di</w:t>
      </w:r>
      <w:r w:rsidR="003408AA" w:rsidRPr="003408AA">
        <w:rPr>
          <w:i/>
          <w:spacing w:val="-1"/>
        </w:rPr>
        <w:t xml:space="preserve"> </w:t>
      </w:r>
      <w:r w:rsidR="003408AA" w:rsidRPr="003408AA">
        <w:rPr>
          <w:i/>
        </w:rPr>
        <w:t>revisione editoriale e</w:t>
      </w:r>
      <w:r w:rsidR="003408AA" w:rsidRPr="003408AA">
        <w:rPr>
          <w:i/>
          <w:spacing w:val="-1"/>
        </w:rPr>
        <w:t xml:space="preserve"> </w:t>
      </w:r>
      <w:r w:rsidR="003408AA" w:rsidRPr="003408AA">
        <w:rPr>
          <w:i/>
        </w:rPr>
        <w:t>divulgazione scientifica</w:t>
      </w:r>
      <w:r>
        <w:t>”</w:t>
      </w:r>
      <w:r>
        <w:rPr>
          <w:spacing w:val="-8"/>
        </w:rPr>
        <w:t>,</w:t>
      </w:r>
      <w:r>
        <w:t xml:space="preserve"> a gravare sui fondi </w:t>
      </w:r>
      <w:r w:rsidR="003408AA">
        <w:t>del Dipartimento</w:t>
      </w:r>
      <w:r>
        <w:t>.</w:t>
      </w:r>
    </w:p>
    <w:p w14:paraId="18174077" w14:textId="2C4DFDD1" w:rsidR="00224EE0" w:rsidRDefault="00224EE0" w:rsidP="00224EE0">
      <w:pPr>
        <w:ind w:firstLine="567"/>
        <w:jc w:val="both"/>
      </w:pPr>
      <w:r>
        <w:t>I</w:t>
      </w:r>
      <w:r>
        <w:rPr>
          <w:color w:val="000000"/>
        </w:rPr>
        <w:t>l</w:t>
      </w:r>
      <w:r>
        <w:t xml:space="preserve"> Direttore fa presente che l’incarico avrà la durata di </w:t>
      </w:r>
      <w:r w:rsidR="00EC7300">
        <w:t>un anno</w:t>
      </w:r>
      <w:r>
        <w:t xml:space="preserve"> ed è previsto un compenso complessivo di € </w:t>
      </w:r>
      <w:r w:rsidR="003408AA">
        <w:t>1</w:t>
      </w:r>
      <w:r>
        <w:t>2.000,00</w:t>
      </w:r>
      <w:r w:rsidRPr="00B5669D">
        <w:t xml:space="preserve">, </w:t>
      </w:r>
      <w:r w:rsidR="003408AA" w:rsidRPr="00B5669D">
        <w:t xml:space="preserve">oltre </w:t>
      </w:r>
      <w:r w:rsidRPr="00B5669D">
        <w:t>oneri,</w:t>
      </w:r>
      <w:r>
        <w:t xml:space="preserve"> da far gravare sul suindicato fondo.</w:t>
      </w:r>
    </w:p>
    <w:p w14:paraId="4F10DB10" w14:textId="77777777" w:rsidR="00224EE0" w:rsidRDefault="00224EE0" w:rsidP="00224EE0">
      <w:pPr>
        <w:ind w:firstLine="567"/>
        <w:jc w:val="both"/>
      </w:pPr>
      <w:r>
        <w:t>Requisiti di partecipazione:</w:t>
      </w:r>
    </w:p>
    <w:p w14:paraId="5A0116C4" w14:textId="534C4AF1" w:rsidR="003408AA" w:rsidRPr="003408AA" w:rsidRDefault="003408AA" w:rsidP="00B3433B">
      <w:pPr>
        <w:pStyle w:val="Paragrafoelenco"/>
        <w:widowControl w:val="0"/>
        <w:numPr>
          <w:ilvl w:val="0"/>
          <w:numId w:val="8"/>
        </w:numPr>
        <w:tabs>
          <w:tab w:val="left" w:pos="248"/>
        </w:tabs>
        <w:autoSpaceDE w:val="0"/>
        <w:autoSpaceDN w:val="0"/>
        <w:spacing w:after="0" w:line="275" w:lineRule="exact"/>
        <w:contextualSpacing w:val="0"/>
        <w:jc w:val="both"/>
        <w:rPr>
          <w:rFonts w:ascii="Times New Roman" w:hAnsi="Times New Roman" w:cs="Times New Roman"/>
          <w:sz w:val="24"/>
        </w:rPr>
      </w:pPr>
      <w:r>
        <w:rPr>
          <w:rFonts w:ascii="Times New Roman" w:hAnsi="Times New Roman" w:cs="Times New Roman"/>
          <w:sz w:val="24"/>
        </w:rPr>
        <w:lastRenderedPageBreak/>
        <w:t>C</w:t>
      </w:r>
      <w:r w:rsidRPr="003408AA">
        <w:rPr>
          <w:rFonts w:ascii="Times New Roman" w:hAnsi="Times New Roman" w:cs="Times New Roman"/>
          <w:sz w:val="24"/>
        </w:rPr>
        <w:t>onosce</w:t>
      </w:r>
      <w:r>
        <w:rPr>
          <w:rFonts w:ascii="Times New Roman" w:hAnsi="Times New Roman" w:cs="Times New Roman"/>
          <w:sz w:val="24"/>
        </w:rPr>
        <w:t>nza del</w:t>
      </w:r>
      <w:r w:rsidRPr="003408AA">
        <w:rPr>
          <w:rFonts w:ascii="Times New Roman" w:hAnsi="Times New Roman" w:cs="Times New Roman"/>
          <w:sz w:val="24"/>
        </w:rPr>
        <w:t>la</w:t>
      </w:r>
      <w:r w:rsidRPr="003408AA">
        <w:rPr>
          <w:rFonts w:ascii="Times New Roman" w:hAnsi="Times New Roman" w:cs="Times New Roman"/>
          <w:spacing w:val="-2"/>
          <w:sz w:val="24"/>
        </w:rPr>
        <w:t xml:space="preserve"> </w:t>
      </w:r>
      <w:r w:rsidRPr="003408AA">
        <w:rPr>
          <w:rFonts w:ascii="Times New Roman" w:hAnsi="Times New Roman" w:cs="Times New Roman"/>
          <w:sz w:val="24"/>
        </w:rPr>
        <w:t>lingua</w:t>
      </w:r>
      <w:r w:rsidRPr="003408AA">
        <w:rPr>
          <w:rFonts w:ascii="Times New Roman" w:hAnsi="Times New Roman" w:cs="Times New Roman"/>
          <w:spacing w:val="-2"/>
          <w:sz w:val="24"/>
        </w:rPr>
        <w:t xml:space="preserve"> </w:t>
      </w:r>
      <w:r w:rsidRPr="003408AA">
        <w:rPr>
          <w:rFonts w:ascii="Times New Roman" w:hAnsi="Times New Roman" w:cs="Times New Roman"/>
          <w:sz w:val="24"/>
        </w:rPr>
        <w:t>inglese</w:t>
      </w:r>
      <w:r>
        <w:rPr>
          <w:rFonts w:ascii="Times New Roman" w:hAnsi="Times New Roman" w:cs="Times New Roman"/>
          <w:sz w:val="24"/>
        </w:rPr>
        <w:t>, parlata e scritta;</w:t>
      </w:r>
    </w:p>
    <w:p w14:paraId="76D3510A" w14:textId="30E3F078" w:rsidR="003408AA" w:rsidRPr="003408AA" w:rsidRDefault="003408AA" w:rsidP="00B3433B">
      <w:pPr>
        <w:pStyle w:val="Paragrafoelenco"/>
        <w:widowControl w:val="0"/>
        <w:numPr>
          <w:ilvl w:val="0"/>
          <w:numId w:val="8"/>
        </w:numPr>
        <w:tabs>
          <w:tab w:val="left" w:pos="248"/>
        </w:tabs>
        <w:autoSpaceDE w:val="0"/>
        <w:autoSpaceDN w:val="0"/>
        <w:spacing w:before="2" w:after="0" w:line="275" w:lineRule="exact"/>
        <w:contextualSpacing w:val="0"/>
        <w:jc w:val="both"/>
        <w:rPr>
          <w:rFonts w:ascii="Times New Roman" w:hAnsi="Times New Roman" w:cs="Times New Roman"/>
          <w:sz w:val="24"/>
        </w:rPr>
      </w:pPr>
      <w:r w:rsidRPr="003408AA">
        <w:rPr>
          <w:rFonts w:ascii="Times New Roman" w:hAnsi="Times New Roman" w:cs="Times New Roman"/>
          <w:sz w:val="24"/>
        </w:rPr>
        <w:t>Qualificazione</w:t>
      </w:r>
      <w:r w:rsidRPr="003408AA">
        <w:rPr>
          <w:rFonts w:ascii="Times New Roman" w:hAnsi="Times New Roman" w:cs="Times New Roman"/>
          <w:spacing w:val="-4"/>
          <w:sz w:val="24"/>
        </w:rPr>
        <w:t xml:space="preserve"> </w:t>
      </w:r>
      <w:r w:rsidRPr="003408AA">
        <w:rPr>
          <w:rFonts w:ascii="Times New Roman" w:hAnsi="Times New Roman" w:cs="Times New Roman"/>
          <w:sz w:val="24"/>
        </w:rPr>
        <w:t>di</w:t>
      </w:r>
      <w:r w:rsidRPr="003408AA">
        <w:rPr>
          <w:rFonts w:ascii="Times New Roman" w:hAnsi="Times New Roman" w:cs="Times New Roman"/>
          <w:spacing w:val="-2"/>
          <w:sz w:val="24"/>
        </w:rPr>
        <w:t xml:space="preserve"> </w:t>
      </w:r>
      <w:r w:rsidRPr="003408AA">
        <w:rPr>
          <w:rFonts w:ascii="Times New Roman" w:hAnsi="Times New Roman" w:cs="Times New Roman"/>
          <w:sz w:val="24"/>
        </w:rPr>
        <w:t>giornalista</w:t>
      </w:r>
      <w:r w:rsidRPr="003408AA">
        <w:rPr>
          <w:rFonts w:ascii="Times New Roman" w:hAnsi="Times New Roman" w:cs="Times New Roman"/>
          <w:spacing w:val="-3"/>
          <w:sz w:val="24"/>
        </w:rPr>
        <w:t xml:space="preserve"> </w:t>
      </w:r>
      <w:r w:rsidRPr="003408AA">
        <w:rPr>
          <w:rFonts w:ascii="Times New Roman" w:hAnsi="Times New Roman" w:cs="Times New Roman"/>
          <w:sz w:val="24"/>
        </w:rPr>
        <w:t>pubblicista</w:t>
      </w:r>
      <w:r w:rsidRPr="003408AA">
        <w:rPr>
          <w:rFonts w:ascii="Times New Roman" w:hAnsi="Times New Roman" w:cs="Times New Roman"/>
          <w:spacing w:val="-3"/>
          <w:sz w:val="24"/>
        </w:rPr>
        <w:t xml:space="preserve"> </w:t>
      </w:r>
      <w:r w:rsidRPr="003408AA">
        <w:rPr>
          <w:rFonts w:ascii="Times New Roman" w:hAnsi="Times New Roman" w:cs="Times New Roman"/>
          <w:sz w:val="24"/>
        </w:rPr>
        <w:t>con</w:t>
      </w:r>
      <w:r w:rsidRPr="003408AA">
        <w:rPr>
          <w:rFonts w:ascii="Times New Roman" w:hAnsi="Times New Roman" w:cs="Times New Roman"/>
          <w:spacing w:val="-3"/>
          <w:sz w:val="24"/>
        </w:rPr>
        <w:t xml:space="preserve"> </w:t>
      </w:r>
      <w:r w:rsidRPr="003408AA">
        <w:rPr>
          <w:rFonts w:ascii="Times New Roman" w:hAnsi="Times New Roman" w:cs="Times New Roman"/>
          <w:sz w:val="24"/>
        </w:rPr>
        <w:t>esperienza</w:t>
      </w:r>
      <w:r w:rsidRPr="003408AA">
        <w:rPr>
          <w:rFonts w:ascii="Times New Roman" w:hAnsi="Times New Roman" w:cs="Times New Roman"/>
          <w:spacing w:val="-3"/>
          <w:sz w:val="24"/>
        </w:rPr>
        <w:t xml:space="preserve"> </w:t>
      </w:r>
      <w:r w:rsidRPr="003408AA">
        <w:rPr>
          <w:rFonts w:ascii="Times New Roman" w:hAnsi="Times New Roman" w:cs="Times New Roman"/>
          <w:sz w:val="24"/>
        </w:rPr>
        <w:t>nel</w:t>
      </w:r>
      <w:r w:rsidRPr="003408AA">
        <w:rPr>
          <w:rFonts w:ascii="Times New Roman" w:hAnsi="Times New Roman" w:cs="Times New Roman"/>
          <w:spacing w:val="-2"/>
          <w:sz w:val="24"/>
        </w:rPr>
        <w:t xml:space="preserve"> </w:t>
      </w:r>
      <w:r w:rsidRPr="003408AA">
        <w:rPr>
          <w:rFonts w:ascii="Times New Roman" w:hAnsi="Times New Roman" w:cs="Times New Roman"/>
          <w:sz w:val="24"/>
        </w:rPr>
        <w:t>giornalismo</w:t>
      </w:r>
      <w:r w:rsidRPr="003408AA">
        <w:rPr>
          <w:rFonts w:ascii="Times New Roman" w:hAnsi="Times New Roman" w:cs="Times New Roman"/>
          <w:spacing w:val="-2"/>
          <w:sz w:val="24"/>
        </w:rPr>
        <w:t xml:space="preserve"> </w:t>
      </w:r>
      <w:r w:rsidRPr="003408AA">
        <w:rPr>
          <w:rFonts w:ascii="Times New Roman" w:hAnsi="Times New Roman" w:cs="Times New Roman"/>
          <w:sz w:val="24"/>
        </w:rPr>
        <w:t>digitale</w:t>
      </w:r>
      <w:r w:rsidRPr="003408AA">
        <w:rPr>
          <w:rFonts w:ascii="Times New Roman" w:hAnsi="Times New Roman" w:cs="Times New Roman"/>
          <w:spacing w:val="-3"/>
          <w:sz w:val="24"/>
        </w:rPr>
        <w:t xml:space="preserve"> </w:t>
      </w:r>
      <w:r w:rsidRPr="003408AA">
        <w:rPr>
          <w:rFonts w:ascii="Times New Roman" w:hAnsi="Times New Roman" w:cs="Times New Roman"/>
          <w:sz w:val="24"/>
        </w:rPr>
        <w:t>e</w:t>
      </w:r>
      <w:r w:rsidRPr="003408AA">
        <w:rPr>
          <w:rFonts w:ascii="Times New Roman" w:hAnsi="Times New Roman" w:cs="Times New Roman"/>
          <w:spacing w:val="-4"/>
          <w:sz w:val="24"/>
        </w:rPr>
        <w:t xml:space="preserve"> </w:t>
      </w:r>
      <w:r w:rsidRPr="003408AA">
        <w:rPr>
          <w:rFonts w:ascii="Times New Roman" w:hAnsi="Times New Roman" w:cs="Times New Roman"/>
          <w:sz w:val="24"/>
        </w:rPr>
        <w:t>tradizionale</w:t>
      </w:r>
      <w:r>
        <w:rPr>
          <w:rFonts w:ascii="Times New Roman" w:hAnsi="Times New Roman" w:cs="Times New Roman"/>
          <w:sz w:val="24"/>
        </w:rPr>
        <w:t>;</w:t>
      </w:r>
    </w:p>
    <w:p w14:paraId="23D8E5CB" w14:textId="338CFB2B" w:rsidR="003408AA" w:rsidRPr="003408AA" w:rsidRDefault="003408AA" w:rsidP="00B3433B">
      <w:pPr>
        <w:pStyle w:val="Paragrafoelenco"/>
        <w:widowControl w:val="0"/>
        <w:numPr>
          <w:ilvl w:val="0"/>
          <w:numId w:val="8"/>
        </w:numPr>
        <w:tabs>
          <w:tab w:val="left" w:pos="248"/>
        </w:tabs>
        <w:autoSpaceDE w:val="0"/>
        <w:autoSpaceDN w:val="0"/>
        <w:spacing w:after="0" w:line="275" w:lineRule="exact"/>
        <w:contextualSpacing w:val="0"/>
        <w:jc w:val="both"/>
        <w:rPr>
          <w:rFonts w:ascii="Times New Roman" w:hAnsi="Times New Roman" w:cs="Times New Roman"/>
          <w:sz w:val="24"/>
        </w:rPr>
      </w:pPr>
      <w:r w:rsidRPr="003408AA">
        <w:rPr>
          <w:rFonts w:ascii="Times New Roman" w:hAnsi="Times New Roman" w:cs="Times New Roman"/>
          <w:sz w:val="24"/>
        </w:rPr>
        <w:t>Esperienza</w:t>
      </w:r>
      <w:r w:rsidRPr="003408AA">
        <w:rPr>
          <w:rFonts w:ascii="Times New Roman" w:hAnsi="Times New Roman" w:cs="Times New Roman"/>
          <w:spacing w:val="-4"/>
          <w:sz w:val="24"/>
        </w:rPr>
        <w:t xml:space="preserve"> </w:t>
      </w:r>
      <w:r w:rsidRPr="003408AA">
        <w:rPr>
          <w:rFonts w:ascii="Times New Roman" w:hAnsi="Times New Roman" w:cs="Times New Roman"/>
          <w:sz w:val="24"/>
        </w:rPr>
        <w:t>nella</w:t>
      </w:r>
      <w:r w:rsidRPr="003408AA">
        <w:rPr>
          <w:rFonts w:ascii="Times New Roman" w:hAnsi="Times New Roman" w:cs="Times New Roman"/>
          <w:spacing w:val="-4"/>
          <w:sz w:val="24"/>
        </w:rPr>
        <w:t xml:space="preserve"> </w:t>
      </w:r>
      <w:r w:rsidRPr="003408AA">
        <w:rPr>
          <w:rFonts w:ascii="Times New Roman" w:hAnsi="Times New Roman" w:cs="Times New Roman"/>
          <w:sz w:val="24"/>
        </w:rPr>
        <w:t>promozione</w:t>
      </w:r>
      <w:r w:rsidRPr="003408AA">
        <w:rPr>
          <w:rFonts w:ascii="Times New Roman" w:hAnsi="Times New Roman" w:cs="Times New Roman"/>
          <w:spacing w:val="-3"/>
          <w:sz w:val="24"/>
        </w:rPr>
        <w:t xml:space="preserve"> </w:t>
      </w:r>
      <w:r w:rsidRPr="003408AA">
        <w:rPr>
          <w:rFonts w:ascii="Times New Roman" w:hAnsi="Times New Roman" w:cs="Times New Roman"/>
          <w:sz w:val="24"/>
        </w:rPr>
        <w:t>di</w:t>
      </w:r>
      <w:r w:rsidRPr="003408AA">
        <w:rPr>
          <w:rFonts w:ascii="Times New Roman" w:hAnsi="Times New Roman" w:cs="Times New Roman"/>
          <w:spacing w:val="-4"/>
          <w:sz w:val="24"/>
        </w:rPr>
        <w:t xml:space="preserve"> </w:t>
      </w:r>
      <w:r w:rsidRPr="003408AA">
        <w:rPr>
          <w:rFonts w:ascii="Times New Roman" w:hAnsi="Times New Roman" w:cs="Times New Roman"/>
          <w:sz w:val="24"/>
        </w:rPr>
        <w:t>contenuti</w:t>
      </w:r>
      <w:r w:rsidRPr="003408AA">
        <w:rPr>
          <w:rFonts w:ascii="Times New Roman" w:hAnsi="Times New Roman" w:cs="Times New Roman"/>
          <w:spacing w:val="-2"/>
          <w:sz w:val="24"/>
        </w:rPr>
        <w:t xml:space="preserve"> </w:t>
      </w:r>
      <w:r w:rsidRPr="003408AA">
        <w:rPr>
          <w:rFonts w:ascii="Times New Roman" w:hAnsi="Times New Roman" w:cs="Times New Roman"/>
          <w:sz w:val="24"/>
        </w:rPr>
        <w:t>scientifici</w:t>
      </w:r>
      <w:r>
        <w:rPr>
          <w:rFonts w:ascii="Times New Roman" w:hAnsi="Times New Roman" w:cs="Times New Roman"/>
          <w:sz w:val="24"/>
        </w:rPr>
        <w:t>;</w:t>
      </w:r>
    </w:p>
    <w:p w14:paraId="52F46BA5" w14:textId="428C76B7" w:rsidR="003408AA" w:rsidRPr="003408AA" w:rsidRDefault="003408AA" w:rsidP="00B3433B">
      <w:pPr>
        <w:pStyle w:val="Paragrafoelenco"/>
        <w:widowControl w:val="0"/>
        <w:numPr>
          <w:ilvl w:val="0"/>
          <w:numId w:val="8"/>
        </w:numPr>
        <w:tabs>
          <w:tab w:val="left" w:pos="248"/>
        </w:tabs>
        <w:autoSpaceDE w:val="0"/>
        <w:autoSpaceDN w:val="0"/>
        <w:spacing w:before="3" w:after="0" w:line="275" w:lineRule="exact"/>
        <w:contextualSpacing w:val="0"/>
        <w:jc w:val="both"/>
        <w:rPr>
          <w:rFonts w:ascii="Times New Roman" w:hAnsi="Times New Roman" w:cs="Times New Roman"/>
          <w:sz w:val="24"/>
        </w:rPr>
      </w:pPr>
      <w:r w:rsidRPr="003408AA">
        <w:rPr>
          <w:rFonts w:ascii="Times New Roman" w:hAnsi="Times New Roman" w:cs="Times New Roman"/>
          <w:sz w:val="24"/>
        </w:rPr>
        <w:t>Esperienza</w:t>
      </w:r>
      <w:r w:rsidRPr="003408AA">
        <w:rPr>
          <w:rFonts w:ascii="Times New Roman" w:hAnsi="Times New Roman" w:cs="Times New Roman"/>
          <w:spacing w:val="-3"/>
          <w:sz w:val="24"/>
        </w:rPr>
        <w:t xml:space="preserve"> </w:t>
      </w:r>
      <w:r w:rsidRPr="003408AA">
        <w:rPr>
          <w:rFonts w:ascii="Times New Roman" w:hAnsi="Times New Roman" w:cs="Times New Roman"/>
          <w:sz w:val="24"/>
        </w:rPr>
        <w:t>nella</w:t>
      </w:r>
      <w:r w:rsidRPr="003408AA">
        <w:rPr>
          <w:rFonts w:ascii="Times New Roman" w:hAnsi="Times New Roman" w:cs="Times New Roman"/>
          <w:spacing w:val="-4"/>
          <w:sz w:val="24"/>
        </w:rPr>
        <w:t xml:space="preserve"> </w:t>
      </w:r>
      <w:r w:rsidRPr="003408AA">
        <w:rPr>
          <w:rFonts w:ascii="Times New Roman" w:hAnsi="Times New Roman" w:cs="Times New Roman"/>
          <w:sz w:val="24"/>
        </w:rPr>
        <w:t>revisione</w:t>
      </w:r>
      <w:r w:rsidRPr="003408AA">
        <w:rPr>
          <w:rFonts w:ascii="Times New Roman" w:hAnsi="Times New Roman" w:cs="Times New Roman"/>
          <w:spacing w:val="-3"/>
          <w:sz w:val="24"/>
        </w:rPr>
        <w:t xml:space="preserve"> </w:t>
      </w:r>
      <w:r w:rsidRPr="003408AA">
        <w:rPr>
          <w:rFonts w:ascii="Times New Roman" w:hAnsi="Times New Roman" w:cs="Times New Roman"/>
          <w:sz w:val="24"/>
        </w:rPr>
        <w:t>editoriale</w:t>
      </w:r>
      <w:r>
        <w:rPr>
          <w:rFonts w:ascii="Times New Roman" w:hAnsi="Times New Roman" w:cs="Times New Roman"/>
          <w:sz w:val="24"/>
        </w:rPr>
        <w:t>;</w:t>
      </w:r>
    </w:p>
    <w:p w14:paraId="0D2EB8A7" w14:textId="21B31902" w:rsidR="00224EE0" w:rsidRPr="003408AA" w:rsidRDefault="003408AA" w:rsidP="00B3433B">
      <w:pPr>
        <w:pStyle w:val="Paragrafoelenco"/>
        <w:widowControl w:val="0"/>
        <w:numPr>
          <w:ilvl w:val="0"/>
          <w:numId w:val="8"/>
        </w:numPr>
        <w:tabs>
          <w:tab w:val="left" w:pos="248"/>
        </w:tabs>
        <w:autoSpaceDE w:val="0"/>
        <w:autoSpaceDN w:val="0"/>
        <w:spacing w:after="0" w:line="275" w:lineRule="exact"/>
        <w:contextualSpacing w:val="0"/>
        <w:jc w:val="both"/>
        <w:rPr>
          <w:rFonts w:ascii="Times New Roman" w:hAnsi="Times New Roman" w:cs="Times New Roman"/>
          <w:sz w:val="24"/>
        </w:rPr>
      </w:pPr>
      <w:r w:rsidRPr="003408AA">
        <w:rPr>
          <w:rFonts w:ascii="Times New Roman" w:hAnsi="Times New Roman" w:cs="Times New Roman"/>
          <w:sz w:val="24"/>
        </w:rPr>
        <w:t>Capacità</w:t>
      </w:r>
      <w:r w:rsidRPr="003408AA">
        <w:rPr>
          <w:rFonts w:ascii="Times New Roman" w:hAnsi="Times New Roman" w:cs="Times New Roman"/>
          <w:spacing w:val="-4"/>
          <w:sz w:val="24"/>
        </w:rPr>
        <w:t xml:space="preserve"> </w:t>
      </w:r>
      <w:r w:rsidRPr="003408AA">
        <w:rPr>
          <w:rFonts w:ascii="Times New Roman" w:hAnsi="Times New Roman" w:cs="Times New Roman"/>
          <w:sz w:val="24"/>
        </w:rPr>
        <w:t>di</w:t>
      </w:r>
      <w:r w:rsidRPr="003408AA">
        <w:rPr>
          <w:rFonts w:ascii="Times New Roman" w:hAnsi="Times New Roman" w:cs="Times New Roman"/>
          <w:spacing w:val="-3"/>
          <w:sz w:val="24"/>
        </w:rPr>
        <w:t xml:space="preserve"> </w:t>
      </w:r>
      <w:r w:rsidRPr="003408AA">
        <w:rPr>
          <w:rFonts w:ascii="Times New Roman" w:hAnsi="Times New Roman" w:cs="Times New Roman"/>
          <w:sz w:val="24"/>
        </w:rPr>
        <w:t>interagire</w:t>
      </w:r>
      <w:r w:rsidRPr="003408AA">
        <w:rPr>
          <w:rFonts w:ascii="Times New Roman" w:hAnsi="Times New Roman" w:cs="Times New Roman"/>
          <w:spacing w:val="-3"/>
          <w:sz w:val="24"/>
        </w:rPr>
        <w:t xml:space="preserve"> </w:t>
      </w:r>
      <w:r w:rsidRPr="003408AA">
        <w:rPr>
          <w:rFonts w:ascii="Times New Roman" w:hAnsi="Times New Roman" w:cs="Times New Roman"/>
          <w:sz w:val="24"/>
        </w:rPr>
        <w:t>con</w:t>
      </w:r>
      <w:r w:rsidRPr="003408AA">
        <w:rPr>
          <w:rFonts w:ascii="Times New Roman" w:hAnsi="Times New Roman" w:cs="Times New Roman"/>
          <w:spacing w:val="-2"/>
          <w:sz w:val="24"/>
        </w:rPr>
        <w:t xml:space="preserve"> </w:t>
      </w:r>
      <w:r w:rsidRPr="003408AA">
        <w:rPr>
          <w:rFonts w:ascii="Times New Roman" w:hAnsi="Times New Roman" w:cs="Times New Roman"/>
          <w:sz w:val="24"/>
        </w:rPr>
        <w:t>sistemi</w:t>
      </w:r>
      <w:r w:rsidRPr="003408AA">
        <w:rPr>
          <w:rFonts w:ascii="Times New Roman" w:hAnsi="Times New Roman" w:cs="Times New Roman"/>
          <w:spacing w:val="-2"/>
          <w:sz w:val="24"/>
        </w:rPr>
        <w:t xml:space="preserve"> </w:t>
      </w:r>
      <w:r w:rsidRPr="003408AA">
        <w:rPr>
          <w:rFonts w:ascii="Times New Roman" w:hAnsi="Times New Roman" w:cs="Times New Roman"/>
          <w:sz w:val="24"/>
        </w:rPr>
        <w:t>di</w:t>
      </w:r>
      <w:r w:rsidRPr="003408AA">
        <w:rPr>
          <w:rFonts w:ascii="Times New Roman" w:hAnsi="Times New Roman" w:cs="Times New Roman"/>
          <w:spacing w:val="-3"/>
          <w:sz w:val="24"/>
        </w:rPr>
        <w:t xml:space="preserve"> </w:t>
      </w:r>
      <w:r w:rsidRPr="003408AA">
        <w:rPr>
          <w:rFonts w:ascii="Times New Roman" w:hAnsi="Times New Roman" w:cs="Times New Roman"/>
          <w:sz w:val="24"/>
        </w:rPr>
        <w:t>Intelligenza</w:t>
      </w:r>
      <w:r w:rsidRPr="003408AA">
        <w:rPr>
          <w:rFonts w:ascii="Times New Roman" w:hAnsi="Times New Roman" w:cs="Times New Roman"/>
          <w:spacing w:val="-4"/>
          <w:sz w:val="24"/>
        </w:rPr>
        <w:t xml:space="preserve"> </w:t>
      </w:r>
      <w:r w:rsidRPr="003408AA">
        <w:rPr>
          <w:rFonts w:ascii="Times New Roman" w:hAnsi="Times New Roman" w:cs="Times New Roman"/>
          <w:sz w:val="24"/>
        </w:rPr>
        <w:t>artificiale</w:t>
      </w:r>
      <w:r>
        <w:rPr>
          <w:rFonts w:ascii="Times New Roman" w:hAnsi="Times New Roman" w:cs="Times New Roman"/>
          <w:sz w:val="24"/>
        </w:rPr>
        <w:t>.</w:t>
      </w:r>
    </w:p>
    <w:p w14:paraId="31C0FD6A" w14:textId="58967DCC" w:rsidR="00224EE0" w:rsidRDefault="00224EE0" w:rsidP="003408AA">
      <w:pPr>
        <w:ind w:firstLine="567"/>
        <w:jc w:val="both"/>
        <w:rPr>
          <w:color w:val="000000"/>
        </w:rPr>
      </w:pPr>
      <w:r>
        <w:rPr>
          <w:color w:val="000000"/>
        </w:rPr>
        <w:t>I</w:t>
      </w:r>
      <w:r w:rsidRPr="009F0733">
        <w:rPr>
          <w:color w:val="000000"/>
        </w:rPr>
        <w:t>l Consiglio</w:t>
      </w:r>
      <w:r w:rsidR="003408AA">
        <w:rPr>
          <w:color w:val="000000"/>
        </w:rPr>
        <w:t xml:space="preserve"> </w:t>
      </w:r>
      <w:r>
        <w:rPr>
          <w:color w:val="000000"/>
        </w:rPr>
        <w:t>all’unanimità dei presenti</w:t>
      </w:r>
      <w:r w:rsidRPr="009F0733">
        <w:rPr>
          <w:color w:val="000000"/>
        </w:rPr>
        <w:t xml:space="preserve"> </w:t>
      </w:r>
      <w:r>
        <w:rPr>
          <w:color w:val="000000"/>
        </w:rPr>
        <w:t>approva</w:t>
      </w:r>
      <w:r w:rsidR="003408AA">
        <w:rPr>
          <w:color w:val="000000"/>
        </w:rPr>
        <w:t xml:space="preserve"> e dà mandato al Direttore di porre in essere gli atti necessari per l’espletamento della relativa procedura.</w:t>
      </w:r>
    </w:p>
    <w:p w14:paraId="53C6A2B9" w14:textId="77777777" w:rsidR="00224EE0" w:rsidRDefault="00224EE0" w:rsidP="00224EE0">
      <w:pPr>
        <w:ind w:firstLine="567"/>
        <w:jc w:val="both"/>
        <w:rPr>
          <w:b/>
          <w:i/>
        </w:rPr>
      </w:pPr>
      <w:r w:rsidRPr="009F0733">
        <w:rPr>
          <w:color w:val="000000"/>
        </w:rPr>
        <w:t>Tale parte del verbale è approvata seduta stante e se ne allestisce estratto da inviare agli uffici competenti per i provvedimenti relativi</w:t>
      </w:r>
      <w:r>
        <w:rPr>
          <w:color w:val="000000"/>
        </w:rPr>
        <w:t>.</w:t>
      </w:r>
    </w:p>
    <w:p w14:paraId="78FA9A8C" w14:textId="154219A9" w:rsidR="00D34C8B" w:rsidRDefault="00D34C8B" w:rsidP="00D34C8B">
      <w:pPr>
        <w:ind w:firstLine="567"/>
        <w:jc w:val="center"/>
        <w:rPr>
          <w:color w:val="222222"/>
        </w:rPr>
      </w:pPr>
    </w:p>
    <w:p w14:paraId="5F353662" w14:textId="149595B3" w:rsidR="00410688" w:rsidRDefault="00FA50A6" w:rsidP="00D34C8B">
      <w:pPr>
        <w:jc w:val="center"/>
      </w:pPr>
      <w:r>
        <w:rPr>
          <w:b/>
          <w:bCs/>
          <w:i/>
          <w:color w:val="000000"/>
        </w:rPr>
        <w:t xml:space="preserve"> </w:t>
      </w:r>
      <w:r w:rsidR="00401958">
        <w:rPr>
          <w:b/>
          <w:i/>
        </w:rPr>
        <w:t>4</w:t>
      </w:r>
      <w:r w:rsidR="00414485">
        <w:rPr>
          <w:b/>
          <w:i/>
        </w:rPr>
        <w:t>.</w:t>
      </w:r>
      <w:r w:rsidR="00895E42">
        <w:rPr>
          <w:b/>
          <w:i/>
        </w:rPr>
        <w:t>2</w:t>
      </w:r>
      <w:r w:rsidR="00414485">
        <w:rPr>
          <w:b/>
          <w:i/>
        </w:rPr>
        <w:t xml:space="preserve"> </w:t>
      </w:r>
      <w:r w:rsidR="00410688" w:rsidRPr="004069F8">
        <w:rPr>
          <w:b/>
          <w:bCs/>
          <w:i/>
          <w:color w:val="000000"/>
        </w:rPr>
        <w:t>V</w:t>
      </w:r>
      <w:r w:rsidR="00410688" w:rsidRPr="00B65D32">
        <w:rPr>
          <w:b/>
          <w:bCs/>
          <w:i/>
          <w:color w:val="000000"/>
        </w:rPr>
        <w:t>alutazione attività Ricercatore a tempo determinato – D</w:t>
      </w:r>
      <w:r w:rsidR="00410688">
        <w:rPr>
          <w:b/>
          <w:bCs/>
          <w:i/>
          <w:color w:val="000000"/>
        </w:rPr>
        <w:t xml:space="preserve">r.ssa </w:t>
      </w:r>
      <w:r w:rsidR="00895E42">
        <w:rPr>
          <w:b/>
          <w:bCs/>
          <w:i/>
          <w:color w:val="000000"/>
        </w:rPr>
        <w:t>Maria Giovanna Bianco</w:t>
      </w:r>
    </w:p>
    <w:p w14:paraId="1774336F" w14:textId="5B12F434" w:rsidR="00410688" w:rsidRPr="00B65D32" w:rsidRDefault="00410688" w:rsidP="00410688">
      <w:pPr>
        <w:ind w:firstLine="567"/>
        <w:jc w:val="both"/>
      </w:pPr>
      <w:r w:rsidRPr="00B65D32">
        <w:t xml:space="preserve">Il </w:t>
      </w:r>
      <w:r>
        <w:t>Direttore</w:t>
      </w:r>
      <w:r w:rsidRPr="00B65D32">
        <w:t xml:space="preserve"> informa il Consiglio che, in data </w:t>
      </w:r>
      <w:r w:rsidR="005E549B">
        <w:t>7/1/2024</w:t>
      </w:r>
      <w:r>
        <w:t>,</w:t>
      </w:r>
      <w:r w:rsidRPr="00B65D32">
        <w:t xml:space="preserve"> </w:t>
      </w:r>
      <w:r>
        <w:t xml:space="preserve">la Dr.ssa </w:t>
      </w:r>
      <w:r w:rsidR="005E549B" w:rsidRPr="005E549B">
        <w:rPr>
          <w:bCs/>
          <w:color w:val="000000"/>
        </w:rPr>
        <w:t>Maria Giovanna Bianco</w:t>
      </w:r>
      <w:r w:rsidRPr="00B65D32">
        <w:t>, ricercat</w:t>
      </w:r>
      <w:r>
        <w:t>o</w:t>
      </w:r>
      <w:r w:rsidRPr="00B65D32">
        <w:t>re a tempo determinato ai sensi dell’art. 24, comma 3, lett.</w:t>
      </w:r>
      <w:r w:rsidR="005E549B">
        <w:t xml:space="preserve"> a</w:t>
      </w:r>
      <w:r w:rsidRPr="00B65D32">
        <w:t xml:space="preserve">) della legge n. 240/2010, </w:t>
      </w:r>
      <w:r>
        <w:t xml:space="preserve">SSD </w:t>
      </w:r>
      <w:r w:rsidR="005E549B">
        <w:t>MED/50 Scienze tecniche mediche applicate</w:t>
      </w:r>
      <w:r w:rsidR="00001ECF">
        <w:t xml:space="preserve"> (PON Ricerca &amp; Innovazione)</w:t>
      </w:r>
      <w:r w:rsidR="005E549B">
        <w:t xml:space="preserve">, </w:t>
      </w:r>
      <w:r w:rsidRPr="00B65D32">
        <w:t>in servizio presso il Dipartimento dal</w:t>
      </w:r>
      <w:r w:rsidR="00163B09">
        <w:t xml:space="preserve"> </w:t>
      </w:r>
      <w:r w:rsidR="005E549B">
        <w:t>29/12/2021</w:t>
      </w:r>
      <w:r w:rsidRPr="00B65D32">
        <w:t xml:space="preserve">, </w:t>
      </w:r>
      <w:r>
        <w:t xml:space="preserve">ha </w:t>
      </w:r>
      <w:r w:rsidRPr="00B65D32">
        <w:t>presentato la richiesta di valutazione della propria attività tecnico-scientifica</w:t>
      </w:r>
      <w:r>
        <w:t xml:space="preserve"> e didattica </w:t>
      </w:r>
      <w:r w:rsidRPr="00B65D32">
        <w:t xml:space="preserve">relativa al </w:t>
      </w:r>
      <w:r w:rsidR="005E549B">
        <w:t>secondo</w:t>
      </w:r>
      <w:r>
        <w:t xml:space="preserve">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5FE5D707" w14:textId="0041CCE3" w:rsidR="00410688" w:rsidRPr="00B65D32" w:rsidRDefault="00410688" w:rsidP="00410688">
      <w:pPr>
        <w:ind w:firstLine="567"/>
        <w:jc w:val="both"/>
      </w:pPr>
      <w:r w:rsidRPr="00B65D32">
        <w:t>Il Consiglio</w:t>
      </w:r>
      <w:r w:rsidR="00666B2B">
        <w:t xml:space="preserve">, ad eccezione della Dr.ssa </w:t>
      </w:r>
      <w:r w:rsidR="005E549B" w:rsidRPr="005E549B">
        <w:rPr>
          <w:bCs/>
          <w:color w:val="000000"/>
        </w:rPr>
        <w:t>Maria Giovanna Bianco</w:t>
      </w:r>
      <w:r w:rsidR="005E549B">
        <w:t xml:space="preserve"> </w:t>
      </w:r>
      <w:r w:rsidR="00666B2B">
        <w:t xml:space="preserve">che si astiene, </w:t>
      </w:r>
      <w:r w:rsidRPr="00B65D32">
        <w:t>all’unanimità</w:t>
      </w:r>
      <w:r>
        <w:t xml:space="preserve"> dei presenti,</w:t>
      </w:r>
      <w:r w:rsidRPr="00B65D32">
        <w:t xml:space="preserve"> approva la relazione tecnico</w:t>
      </w:r>
      <w:r>
        <w:t>-</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w:t>
      </w:r>
      <w:r w:rsidRPr="00B65D32">
        <w:t>l</w:t>
      </w:r>
      <w:r>
        <w:t>la medesima.</w:t>
      </w:r>
    </w:p>
    <w:p w14:paraId="0F77201B" w14:textId="77777777" w:rsidR="00410688" w:rsidRDefault="00410688" w:rsidP="00410688">
      <w:pPr>
        <w:ind w:firstLine="567"/>
        <w:jc w:val="both"/>
      </w:pPr>
      <w:r w:rsidRPr="00B65D32">
        <w:t>Questa parte del verbale è approvata seduta stante e se ne allestisce estratto da inviare agli uffici competenti per i provvedimenti relativi.</w:t>
      </w:r>
    </w:p>
    <w:p w14:paraId="1D49DD85" w14:textId="23DF30A1" w:rsidR="00D34C8B" w:rsidRDefault="00D34C8B" w:rsidP="00D34C8B">
      <w:pPr>
        <w:ind w:firstLine="567"/>
        <w:jc w:val="center"/>
        <w:rPr>
          <w:color w:val="222222"/>
        </w:rPr>
      </w:pPr>
    </w:p>
    <w:p w14:paraId="4B76A980" w14:textId="28ABFB2A" w:rsidR="004825EF" w:rsidRDefault="00401958" w:rsidP="004825EF">
      <w:pPr>
        <w:shd w:val="clear" w:color="auto" w:fill="FFFFFF"/>
        <w:jc w:val="both"/>
      </w:pPr>
      <w:r>
        <w:rPr>
          <w:b/>
          <w:i/>
        </w:rPr>
        <w:t>4</w:t>
      </w:r>
      <w:r w:rsidR="004825EF">
        <w:rPr>
          <w:b/>
          <w:i/>
        </w:rPr>
        <w:t xml:space="preserve">.3 </w:t>
      </w:r>
      <w:r w:rsidR="004825EF" w:rsidRPr="004069F8">
        <w:rPr>
          <w:b/>
          <w:bCs/>
          <w:i/>
          <w:color w:val="000000"/>
        </w:rPr>
        <w:t>V</w:t>
      </w:r>
      <w:r w:rsidR="004825EF" w:rsidRPr="00B65D32">
        <w:rPr>
          <w:b/>
          <w:bCs/>
          <w:i/>
          <w:color w:val="000000"/>
        </w:rPr>
        <w:t>alutazione attività Ricercatore a tempo determinato – D</w:t>
      </w:r>
      <w:r w:rsidR="004825EF">
        <w:rPr>
          <w:b/>
          <w:bCs/>
          <w:i/>
          <w:color w:val="000000"/>
        </w:rPr>
        <w:t>r.ssa Gaia Chiara Mannino</w:t>
      </w:r>
    </w:p>
    <w:p w14:paraId="22516B3E" w14:textId="259903D6" w:rsidR="004825EF" w:rsidRPr="00B65D32" w:rsidRDefault="004825EF" w:rsidP="004825EF">
      <w:pPr>
        <w:ind w:firstLine="567"/>
        <w:jc w:val="both"/>
      </w:pPr>
      <w:r w:rsidRPr="00B65D32">
        <w:t xml:space="preserve">Il </w:t>
      </w:r>
      <w:r>
        <w:t>Direttore</w:t>
      </w:r>
      <w:r w:rsidRPr="00B65D32">
        <w:t xml:space="preserve"> informa il Consiglio che, in data </w:t>
      </w:r>
      <w:r>
        <w:t>1/1/2024,</w:t>
      </w:r>
      <w:r w:rsidRPr="00B65D32">
        <w:t xml:space="preserve"> </w:t>
      </w:r>
      <w:r>
        <w:t xml:space="preserve">la Dr.ssa </w:t>
      </w:r>
      <w:r w:rsidRPr="004825EF">
        <w:rPr>
          <w:bCs/>
          <w:color w:val="000000"/>
        </w:rPr>
        <w:t>Gaia Chiara Mannino</w:t>
      </w:r>
      <w:r w:rsidRPr="00B65D32">
        <w:t>, ricercat</w:t>
      </w:r>
      <w:r>
        <w:t>o</w:t>
      </w:r>
      <w:r w:rsidRPr="00B65D32">
        <w:t>re a tempo determinato ai sensi dell’art. 24, comma 3, lett.</w:t>
      </w:r>
      <w:r>
        <w:t xml:space="preserve"> a</w:t>
      </w:r>
      <w:r w:rsidRPr="00B65D32">
        <w:t xml:space="preserve">) della legge n. 240/2010, </w:t>
      </w:r>
      <w:r>
        <w:t>SSD MED/</w:t>
      </w:r>
      <w:r w:rsidR="00347FB3">
        <w:t>49</w:t>
      </w:r>
      <w:r>
        <w:t xml:space="preserve"> Scienze tecniche </w:t>
      </w:r>
      <w:r w:rsidR="00347FB3">
        <w:t>dietetiche</w:t>
      </w:r>
      <w:r>
        <w:t xml:space="preserve"> applicate</w:t>
      </w:r>
      <w:r w:rsidR="00347FB3">
        <w:t xml:space="preserve"> (Avviso A.I.M. Attrazione e mobilità internazionale)</w:t>
      </w:r>
      <w:r>
        <w:t xml:space="preserve">, </w:t>
      </w:r>
      <w:r w:rsidRPr="00B65D32">
        <w:t xml:space="preserve">in </w:t>
      </w:r>
      <w:r w:rsidR="00DD65E4">
        <w:t xml:space="preserve">servizio presso il Dipartimento, </w:t>
      </w:r>
      <w:r>
        <w:t xml:space="preserve">ha </w:t>
      </w:r>
      <w:r w:rsidRPr="00B65D32">
        <w:t>presentato la richiesta di valutazione della propria attività tecnico-scientifica</w:t>
      </w:r>
      <w:r>
        <w:t xml:space="preserve"> e didattica </w:t>
      </w:r>
      <w:r w:rsidRPr="00B65D32">
        <w:t xml:space="preserve">relativa al </w:t>
      </w:r>
      <w:r w:rsidR="00DD65E4">
        <w:t>primo anno della proroga biennale</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288BF7E6" w14:textId="3A1B6F45" w:rsidR="004825EF" w:rsidRPr="00B65D32" w:rsidRDefault="004825EF" w:rsidP="004825EF">
      <w:pPr>
        <w:ind w:firstLine="567"/>
        <w:jc w:val="both"/>
      </w:pPr>
      <w:r w:rsidRPr="00B65D32">
        <w:t>Il Consiglio</w:t>
      </w:r>
      <w:r>
        <w:t xml:space="preserve">, ad eccezione della Dr.ssa </w:t>
      </w:r>
      <w:r w:rsidR="003C7668" w:rsidRPr="004825EF">
        <w:rPr>
          <w:bCs/>
          <w:color w:val="000000"/>
        </w:rPr>
        <w:t>Gaia Chiara Mannino</w:t>
      </w:r>
      <w:r w:rsidR="003C7668">
        <w:t xml:space="preserve"> </w:t>
      </w:r>
      <w:r>
        <w:t xml:space="preserve">che si astiene, </w:t>
      </w:r>
      <w:r w:rsidRPr="00B65D32">
        <w:t>all’unanimità</w:t>
      </w:r>
      <w:r>
        <w:t xml:space="preserve"> dei presenti,</w:t>
      </w:r>
      <w:r w:rsidRPr="00B65D32">
        <w:t xml:space="preserve"> approva la relazione tecnico</w:t>
      </w:r>
      <w:r>
        <w:t>-</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w:t>
      </w:r>
      <w:r w:rsidRPr="00B65D32">
        <w:t>l</w:t>
      </w:r>
      <w:r>
        <w:t>la medesima.</w:t>
      </w:r>
    </w:p>
    <w:p w14:paraId="1CB20C3F" w14:textId="77777777" w:rsidR="004825EF" w:rsidRDefault="004825EF" w:rsidP="004825EF">
      <w:pPr>
        <w:ind w:firstLine="567"/>
        <w:jc w:val="both"/>
      </w:pPr>
      <w:r w:rsidRPr="00B65D32">
        <w:t>Questa parte del verbale è approvata seduta stante e se ne allestisce estratto da inviare agli uffici competenti per i provvedimenti relativi.</w:t>
      </w:r>
    </w:p>
    <w:p w14:paraId="02BE7396" w14:textId="445947DC" w:rsidR="00D34C8B" w:rsidRDefault="00D34C8B" w:rsidP="00D34C8B">
      <w:pPr>
        <w:ind w:firstLine="567"/>
        <w:jc w:val="center"/>
        <w:rPr>
          <w:color w:val="222222"/>
        </w:rPr>
      </w:pPr>
    </w:p>
    <w:p w14:paraId="681BE439" w14:textId="7289EF64" w:rsidR="00001ECF" w:rsidRDefault="00401958" w:rsidP="00001ECF">
      <w:pPr>
        <w:shd w:val="clear" w:color="auto" w:fill="FFFFFF"/>
        <w:jc w:val="both"/>
      </w:pPr>
      <w:r>
        <w:rPr>
          <w:b/>
          <w:i/>
        </w:rPr>
        <w:t>4</w:t>
      </w:r>
      <w:r w:rsidR="00001ECF">
        <w:rPr>
          <w:b/>
          <w:i/>
        </w:rPr>
        <w:t xml:space="preserve">.4 </w:t>
      </w:r>
      <w:r w:rsidR="00001ECF" w:rsidRPr="004069F8">
        <w:rPr>
          <w:b/>
          <w:bCs/>
          <w:i/>
          <w:color w:val="000000"/>
        </w:rPr>
        <w:t>V</w:t>
      </w:r>
      <w:r w:rsidR="00001ECF" w:rsidRPr="00B65D32">
        <w:rPr>
          <w:b/>
          <w:bCs/>
          <w:i/>
          <w:color w:val="000000"/>
        </w:rPr>
        <w:t>alutazione attività Ricercatore a tempo determinato – D</w:t>
      </w:r>
      <w:r w:rsidR="00001ECF">
        <w:rPr>
          <w:b/>
          <w:bCs/>
          <w:i/>
          <w:color w:val="000000"/>
        </w:rPr>
        <w:t>r.ssa Maria Rita Bianco</w:t>
      </w:r>
    </w:p>
    <w:p w14:paraId="110F588B" w14:textId="4E32287F" w:rsidR="00001ECF" w:rsidRPr="00B65D32" w:rsidRDefault="00001ECF" w:rsidP="00001ECF">
      <w:pPr>
        <w:ind w:firstLine="567"/>
        <w:jc w:val="both"/>
      </w:pPr>
      <w:r w:rsidRPr="00B65D32">
        <w:t xml:space="preserve">Il </w:t>
      </w:r>
      <w:r>
        <w:t>Direttore</w:t>
      </w:r>
      <w:r w:rsidRPr="00B65D32">
        <w:t xml:space="preserve"> informa il Consiglio che, in data </w:t>
      </w:r>
      <w:r>
        <w:t>1/1/2024,</w:t>
      </w:r>
      <w:r w:rsidRPr="00B65D32">
        <w:t xml:space="preserve"> </w:t>
      </w:r>
      <w:r>
        <w:t xml:space="preserve">la Dr.ssa </w:t>
      </w:r>
      <w:r w:rsidRPr="00001ECF">
        <w:rPr>
          <w:bCs/>
          <w:color w:val="000000"/>
        </w:rPr>
        <w:t>Maria Rita Bianco</w:t>
      </w:r>
      <w:r w:rsidRPr="00B65D32">
        <w:t>, ricercat</w:t>
      </w:r>
      <w:r>
        <w:t>o</w:t>
      </w:r>
      <w:r w:rsidRPr="00B65D32">
        <w:t>re a tempo determinato ai sensi dell’art. 24, comma 3, lett.</w:t>
      </w:r>
      <w:r>
        <w:t xml:space="preserve"> a</w:t>
      </w:r>
      <w:r w:rsidRPr="00B65D32">
        <w:t xml:space="preserve">) della legge n. 240/2010, </w:t>
      </w:r>
      <w:r>
        <w:t xml:space="preserve">SSD MED/31 Otorinolaringoiatria e audiologia, </w:t>
      </w:r>
      <w:r w:rsidRPr="00B65D32">
        <w:t>in servizio presso il Dipartimento dal</w:t>
      </w:r>
      <w:r>
        <w:t xml:space="preserve"> </w:t>
      </w:r>
      <w:r w:rsidR="00371943">
        <w:t>30/12/2022</w:t>
      </w:r>
      <w:r w:rsidRPr="00B65D32">
        <w:t xml:space="preserve">, </w:t>
      </w:r>
      <w:r>
        <w:t xml:space="preserve">ha </w:t>
      </w:r>
      <w:r w:rsidRPr="00B65D32">
        <w:t>presentato la richiesta di valutazione della propria attività tecnico-scientifica</w:t>
      </w:r>
      <w:r>
        <w:t xml:space="preserve"> e didattica </w:t>
      </w:r>
      <w:r w:rsidRPr="00B65D32">
        <w:t xml:space="preserve">relativa al </w:t>
      </w:r>
      <w:r w:rsidR="00371943">
        <w:t>primo</w:t>
      </w:r>
      <w:r>
        <w:t xml:space="preserve">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7548742A" w14:textId="02508DE3" w:rsidR="00371943" w:rsidRDefault="00371943" w:rsidP="00001ECF">
      <w:pPr>
        <w:ind w:firstLine="567"/>
        <w:jc w:val="both"/>
      </w:pPr>
      <w:r>
        <w:t>Il Direttore fa presente al Consiglio che la Dr.ssa Bianco a far data dal 4/12/2023 afferisce ad altro Dipartimento.</w:t>
      </w:r>
    </w:p>
    <w:p w14:paraId="14C48D50" w14:textId="682F2DC4" w:rsidR="00001ECF" w:rsidRPr="00B65D32" w:rsidRDefault="00001ECF" w:rsidP="00001ECF">
      <w:pPr>
        <w:ind w:firstLine="567"/>
        <w:jc w:val="both"/>
      </w:pPr>
      <w:r w:rsidRPr="00B65D32">
        <w:lastRenderedPageBreak/>
        <w:t>Il Consiglio</w:t>
      </w:r>
      <w:r w:rsidR="00371943">
        <w:t xml:space="preserve"> </w:t>
      </w:r>
      <w:r w:rsidRPr="00B65D32">
        <w:t>all’unanimità</w:t>
      </w:r>
      <w:r>
        <w:t xml:space="preserve"> dei presenti,</w:t>
      </w:r>
      <w:r w:rsidRPr="00B65D32">
        <w:t xml:space="preserve"> approva la relazione tecnico</w:t>
      </w:r>
      <w:r>
        <w:t>-</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w:t>
      </w:r>
      <w:r w:rsidRPr="00B65D32">
        <w:t>l</w:t>
      </w:r>
      <w:r>
        <w:t>la medesima.</w:t>
      </w:r>
    </w:p>
    <w:p w14:paraId="536DEE1C" w14:textId="77777777" w:rsidR="00001ECF" w:rsidRDefault="00001ECF" w:rsidP="00001ECF">
      <w:pPr>
        <w:ind w:firstLine="567"/>
        <w:jc w:val="both"/>
      </w:pPr>
      <w:r w:rsidRPr="00B65D32">
        <w:t>Questa parte del verbale è approvata seduta stante e se ne allestisce estratto da inviare agli uffici competenti per i provvedimenti relativi.</w:t>
      </w:r>
    </w:p>
    <w:p w14:paraId="24FCF4B1" w14:textId="3026A5AE" w:rsidR="00D34C8B" w:rsidRDefault="00D34C8B" w:rsidP="00D34C8B">
      <w:pPr>
        <w:ind w:firstLine="567"/>
        <w:jc w:val="center"/>
        <w:rPr>
          <w:color w:val="222222"/>
        </w:rPr>
      </w:pPr>
    </w:p>
    <w:p w14:paraId="0FAB6367" w14:textId="565552F9" w:rsidR="00401958" w:rsidRPr="00C70513" w:rsidRDefault="00401958" w:rsidP="00401958">
      <w:pPr>
        <w:shd w:val="clear" w:color="auto" w:fill="FFFFFF"/>
        <w:spacing w:line="276" w:lineRule="auto"/>
        <w:jc w:val="both"/>
        <w:rPr>
          <w:b/>
          <w:i/>
        </w:rPr>
      </w:pPr>
      <w:r>
        <w:rPr>
          <w:b/>
          <w:i/>
        </w:rPr>
        <w:t xml:space="preserve">4.5 </w:t>
      </w:r>
      <w:r w:rsidRPr="00F8312E">
        <w:rPr>
          <w:b/>
          <w:i/>
        </w:rPr>
        <w:t>Richiesta di attivaz</w:t>
      </w:r>
      <w:r>
        <w:rPr>
          <w:b/>
          <w:i/>
        </w:rPr>
        <w:t>ione assegno di ricerca – Prof.ssa Sara Gasparini</w:t>
      </w:r>
    </w:p>
    <w:p w14:paraId="3D111F24" w14:textId="6AFDCB14" w:rsidR="00401958" w:rsidRDefault="00401958" w:rsidP="00401958">
      <w:pPr>
        <w:ind w:firstLine="567"/>
        <w:jc w:val="both"/>
      </w:pPr>
      <w:r w:rsidRPr="00C70513">
        <w:t xml:space="preserve">Il Direttore informa il Consiglio che </w:t>
      </w:r>
      <w:r>
        <w:t xml:space="preserve">la Prof.ssa Sara Gasparini </w:t>
      </w:r>
      <w:r w:rsidRPr="00C70513">
        <w:t xml:space="preserve">ha richiesto l’attivazione di un assegno di ricerca, </w:t>
      </w:r>
      <w:r>
        <w:t>senza</w:t>
      </w:r>
      <w:r w:rsidRPr="00C70513">
        <w:t xml:space="preserve"> svolgimento di </w:t>
      </w:r>
      <w:r w:rsidRPr="00493143">
        <w:t>attività assistenziale, dal</w:t>
      </w:r>
      <w:r w:rsidRPr="00C70513">
        <w:t xml:space="preserve"> titolo “</w:t>
      </w:r>
      <w:r w:rsidRPr="00401958">
        <w:rPr>
          <w:i/>
        </w:rPr>
        <w:t xml:space="preserve">Caratterizzazione neuropsicologica e cognitiva dei pazienti con sindrome di </w:t>
      </w:r>
      <w:proofErr w:type="spellStart"/>
      <w:r w:rsidRPr="00401958">
        <w:rPr>
          <w:i/>
        </w:rPr>
        <w:t>Angelman</w:t>
      </w:r>
      <w:proofErr w:type="spellEnd"/>
      <w:r w:rsidRPr="00401958">
        <w:rPr>
          <w:i/>
        </w:rPr>
        <w:t xml:space="preserve"> reclutati per lo studio “The </w:t>
      </w:r>
      <w:proofErr w:type="spellStart"/>
      <w:r w:rsidRPr="00401958">
        <w:rPr>
          <w:i/>
        </w:rPr>
        <w:t>GUt</w:t>
      </w:r>
      <w:proofErr w:type="spellEnd"/>
      <w:r w:rsidRPr="00401958">
        <w:rPr>
          <w:i/>
        </w:rPr>
        <w:t xml:space="preserve"> </w:t>
      </w:r>
      <w:proofErr w:type="spellStart"/>
      <w:r w:rsidRPr="00401958">
        <w:rPr>
          <w:i/>
        </w:rPr>
        <w:t>Microbiota</w:t>
      </w:r>
      <w:proofErr w:type="spellEnd"/>
      <w:r w:rsidRPr="00401958">
        <w:rPr>
          <w:i/>
        </w:rPr>
        <w:t xml:space="preserve"> </w:t>
      </w:r>
      <w:proofErr w:type="spellStart"/>
      <w:r w:rsidRPr="00401958">
        <w:rPr>
          <w:i/>
        </w:rPr>
        <w:t>as</w:t>
      </w:r>
      <w:proofErr w:type="spellEnd"/>
      <w:r w:rsidRPr="00401958">
        <w:rPr>
          <w:i/>
        </w:rPr>
        <w:t xml:space="preserve"> a </w:t>
      </w:r>
      <w:proofErr w:type="spellStart"/>
      <w:r w:rsidRPr="00401958">
        <w:rPr>
          <w:i/>
        </w:rPr>
        <w:t>Biomarker</w:t>
      </w:r>
      <w:proofErr w:type="spellEnd"/>
      <w:r w:rsidRPr="00401958">
        <w:rPr>
          <w:i/>
        </w:rPr>
        <w:t xml:space="preserve"> and </w:t>
      </w:r>
      <w:proofErr w:type="spellStart"/>
      <w:r w:rsidRPr="00401958">
        <w:rPr>
          <w:i/>
        </w:rPr>
        <w:t>pharmacologicaL</w:t>
      </w:r>
      <w:proofErr w:type="spellEnd"/>
      <w:r w:rsidRPr="00401958">
        <w:rPr>
          <w:i/>
        </w:rPr>
        <w:t xml:space="preserve"> target in </w:t>
      </w:r>
      <w:proofErr w:type="spellStart"/>
      <w:r w:rsidRPr="00401958">
        <w:rPr>
          <w:i/>
        </w:rPr>
        <w:t>Epilepsy</w:t>
      </w:r>
      <w:proofErr w:type="spellEnd"/>
      <w:r w:rsidRPr="00401958">
        <w:rPr>
          <w:i/>
        </w:rPr>
        <w:t xml:space="preserve"> (GUMBLE </w:t>
      </w:r>
      <w:proofErr w:type="spellStart"/>
      <w:r w:rsidRPr="00401958">
        <w:rPr>
          <w:i/>
        </w:rPr>
        <w:t>Study</w:t>
      </w:r>
      <w:proofErr w:type="spellEnd"/>
      <w:r w:rsidRPr="00401958">
        <w:rPr>
          <w:i/>
        </w:rPr>
        <w:t>)</w:t>
      </w:r>
      <w:r w:rsidRPr="00C70513">
        <w:t xml:space="preserve">”, </w:t>
      </w:r>
      <w:r>
        <w:t xml:space="preserve">nell’Area </w:t>
      </w:r>
      <w:r w:rsidRPr="00C359B9">
        <w:t>Area 11 - Scienze storiche, filosofiche, pedagogiche e psicologiche</w:t>
      </w:r>
      <w:r>
        <w:t xml:space="preserve"> e Area 06 Scienze mediche, </w:t>
      </w:r>
      <w:r w:rsidRPr="005F3184">
        <w:t xml:space="preserve">M-PSI/08 - </w:t>
      </w:r>
      <w:r>
        <w:t>P</w:t>
      </w:r>
      <w:r w:rsidRPr="005F3184">
        <w:t>sicologia clinica (settore</w:t>
      </w:r>
      <w:r>
        <w:t xml:space="preserve"> </w:t>
      </w:r>
      <w:r w:rsidRPr="005F3184">
        <w:t>prevalente)</w:t>
      </w:r>
      <w:r>
        <w:t xml:space="preserve"> e </w:t>
      </w:r>
      <w:r w:rsidRPr="005F3184">
        <w:t xml:space="preserve">MED/48 </w:t>
      </w:r>
      <w:r>
        <w:t>- S</w:t>
      </w:r>
      <w:r w:rsidRPr="005F3184">
        <w:t>cienze infermieristiche e</w:t>
      </w:r>
      <w:r>
        <w:t xml:space="preserve"> </w:t>
      </w:r>
      <w:r w:rsidRPr="005F3184">
        <w:t>tecniche neuro-psichiatriche e</w:t>
      </w:r>
      <w:r>
        <w:t xml:space="preserve"> </w:t>
      </w:r>
      <w:r w:rsidRPr="005F3184">
        <w:t>riabilitative</w:t>
      </w:r>
      <w:r>
        <w:t>.</w:t>
      </w:r>
    </w:p>
    <w:p w14:paraId="54E46ECF" w14:textId="07911EDE" w:rsidR="00401958" w:rsidRDefault="00401958" w:rsidP="00401958">
      <w:pPr>
        <w:ind w:firstLine="567"/>
        <w:jc w:val="both"/>
      </w:pPr>
      <w:r w:rsidRPr="00C70513">
        <w:t xml:space="preserve">La richiesta, che si allega alla presente unitamente alla scheda, prevede che l’assegno abbia la durata di </w:t>
      </w:r>
      <w:r w:rsidRPr="003F62BD">
        <w:rPr>
          <w:b/>
        </w:rPr>
        <w:t>1</w:t>
      </w:r>
      <w:r>
        <w:rPr>
          <w:b/>
        </w:rPr>
        <w:t>2</w:t>
      </w:r>
      <w:r>
        <w:t xml:space="preserve"> mesi, </w:t>
      </w:r>
      <w:r w:rsidRPr="00C70513">
        <w:t xml:space="preserve">eventualmente rinnovabile, il cui importo, pari ad € </w:t>
      </w:r>
      <w:r>
        <w:t xml:space="preserve">22.000,00 </w:t>
      </w:r>
      <w:r w:rsidRPr="00C70513">
        <w:t>più oneri,</w:t>
      </w:r>
      <w:r>
        <w:t xml:space="preserve"> </w:t>
      </w:r>
      <w:r w:rsidRPr="00C70513">
        <w:t xml:space="preserve">graverà su fondi </w:t>
      </w:r>
      <w:r w:rsidRPr="00401958">
        <w:rPr>
          <w:bCs/>
          <w:iCs/>
        </w:rPr>
        <w:t>progetto</w:t>
      </w:r>
      <w:r w:rsidRPr="00B15FED">
        <w:rPr>
          <w:b/>
          <w:bCs/>
          <w:iCs/>
        </w:rPr>
        <w:t xml:space="preserve"> </w:t>
      </w:r>
      <w:r w:rsidRPr="00D90FE9">
        <w:rPr>
          <w:b/>
          <w:bCs/>
          <w:iCs/>
        </w:rPr>
        <w:t>PRIN 2022 PNRR</w:t>
      </w:r>
      <w:r w:rsidRPr="00401958">
        <w:rPr>
          <w:bCs/>
          <w:i/>
        </w:rPr>
        <w:t xml:space="preserve"> “</w:t>
      </w:r>
      <w:r w:rsidRPr="00401958">
        <w:rPr>
          <w:bCs/>
        </w:rPr>
        <w:t xml:space="preserve">The </w:t>
      </w:r>
      <w:proofErr w:type="spellStart"/>
      <w:r w:rsidRPr="00401958">
        <w:rPr>
          <w:bCs/>
        </w:rPr>
        <w:t>GUt</w:t>
      </w:r>
      <w:proofErr w:type="spellEnd"/>
      <w:r w:rsidRPr="00401958">
        <w:rPr>
          <w:bCs/>
        </w:rPr>
        <w:t xml:space="preserve"> </w:t>
      </w:r>
      <w:proofErr w:type="spellStart"/>
      <w:r w:rsidRPr="00401958">
        <w:rPr>
          <w:bCs/>
        </w:rPr>
        <w:t>Microbiota</w:t>
      </w:r>
      <w:proofErr w:type="spellEnd"/>
      <w:r w:rsidRPr="00401958">
        <w:rPr>
          <w:bCs/>
        </w:rPr>
        <w:t xml:space="preserve"> </w:t>
      </w:r>
      <w:proofErr w:type="spellStart"/>
      <w:r w:rsidRPr="00401958">
        <w:rPr>
          <w:bCs/>
        </w:rPr>
        <w:t>as</w:t>
      </w:r>
      <w:proofErr w:type="spellEnd"/>
      <w:r w:rsidRPr="00401958">
        <w:rPr>
          <w:bCs/>
        </w:rPr>
        <w:t xml:space="preserve"> a </w:t>
      </w:r>
      <w:proofErr w:type="spellStart"/>
      <w:r w:rsidRPr="00401958">
        <w:rPr>
          <w:bCs/>
        </w:rPr>
        <w:t>Biomarker</w:t>
      </w:r>
      <w:proofErr w:type="spellEnd"/>
      <w:r w:rsidRPr="00401958">
        <w:rPr>
          <w:bCs/>
        </w:rPr>
        <w:t xml:space="preserve"> and </w:t>
      </w:r>
      <w:proofErr w:type="spellStart"/>
      <w:r w:rsidRPr="00401958">
        <w:rPr>
          <w:bCs/>
        </w:rPr>
        <w:t>pharmacologicaL</w:t>
      </w:r>
      <w:proofErr w:type="spellEnd"/>
      <w:r w:rsidRPr="00401958">
        <w:rPr>
          <w:bCs/>
        </w:rPr>
        <w:t xml:space="preserve"> target in </w:t>
      </w:r>
      <w:proofErr w:type="spellStart"/>
      <w:r w:rsidRPr="00401958">
        <w:rPr>
          <w:bCs/>
        </w:rPr>
        <w:t>Epilepsy</w:t>
      </w:r>
      <w:proofErr w:type="spellEnd"/>
      <w:r w:rsidRPr="00401958">
        <w:rPr>
          <w:bCs/>
        </w:rPr>
        <w:t xml:space="preserve"> (GUMBLE </w:t>
      </w:r>
      <w:proofErr w:type="spellStart"/>
      <w:r w:rsidRPr="00401958">
        <w:rPr>
          <w:bCs/>
        </w:rPr>
        <w:t>Study</w:t>
      </w:r>
      <w:proofErr w:type="spellEnd"/>
      <w:r w:rsidRPr="00401958">
        <w:rPr>
          <w:bCs/>
        </w:rPr>
        <w:t>)</w:t>
      </w:r>
      <w:r>
        <w:rPr>
          <w:rFonts w:ascii="Arial" w:hAnsi="Arial" w:cs="Arial"/>
          <w:color w:val="222222"/>
          <w:shd w:val="clear" w:color="auto" w:fill="FFFFFF"/>
        </w:rPr>
        <w:t xml:space="preserve">, </w:t>
      </w:r>
      <w:r>
        <w:t>di cui la Prof.ssa Gasparini è titolare.</w:t>
      </w:r>
    </w:p>
    <w:p w14:paraId="307A42E4" w14:textId="6033E7D0" w:rsidR="00D90FE9" w:rsidRDefault="00D90FE9" w:rsidP="00D90FE9">
      <w:pPr>
        <w:ind w:firstLine="567"/>
        <w:jc w:val="both"/>
      </w:pPr>
      <w:r>
        <w:t>Il Direttore fa presente che i fondi non sono stati ancora trasferiti e che la proponente ha chiesto l’anticipazione delle somme da parte dell’Ateneo.</w:t>
      </w:r>
    </w:p>
    <w:p w14:paraId="47AA2D98" w14:textId="1A6C621A" w:rsidR="00D90FE9" w:rsidRDefault="00D90FE9" w:rsidP="00D90FE9">
      <w:pPr>
        <w:ind w:firstLine="567"/>
        <w:jc w:val="both"/>
      </w:pPr>
      <w:r>
        <w:t>Pertanto, il Direttore propone al Consiglio di approvare l’attivazione del medesimo assegno subordinando l’espletamento del relativo bando all’erogazione in anticipazione da parte dell’Ateneo della somma prevista.</w:t>
      </w:r>
    </w:p>
    <w:p w14:paraId="66A40DE9" w14:textId="77777777" w:rsidR="00D90FE9" w:rsidRDefault="00D90FE9" w:rsidP="00D90FE9">
      <w:pPr>
        <w:ind w:firstLine="567"/>
        <w:jc w:val="both"/>
      </w:pPr>
      <w:r w:rsidRPr="00A8081A">
        <w:t xml:space="preserve">Il Direttore comunica </w:t>
      </w:r>
      <w:r w:rsidRPr="002E16D0">
        <w:t>al Consiglio che la richiesta è stata trasmessa alla Commissione Ricerca del Dipartimento che h</w:t>
      </w:r>
      <w:r>
        <w:t xml:space="preserve">a espresso parere favorevole all’attivazione </w:t>
      </w:r>
      <w:r w:rsidRPr="002E16D0">
        <w:t>dell’assegno</w:t>
      </w:r>
      <w:r>
        <w:t>.</w:t>
      </w:r>
    </w:p>
    <w:p w14:paraId="3EB6A0DA" w14:textId="77777777" w:rsidR="00D90FE9" w:rsidRDefault="00D90FE9" w:rsidP="00D90FE9">
      <w:pPr>
        <w:ind w:firstLine="567"/>
        <w:jc w:val="both"/>
      </w:pPr>
      <w:r w:rsidRPr="0009018C">
        <w:t>Il Consiglio all’unanimità dei presenti approva la richiesta di attivazione dell’assegno di ricerca e, in relazione ai fondi di finanziamento, subordina l’espletamento del bando all’erogazione in anticipazione da parte dell’Ateneo della somma prevista.</w:t>
      </w:r>
    </w:p>
    <w:p w14:paraId="7F4592AC" w14:textId="77777777" w:rsidR="00D90FE9" w:rsidRDefault="00D90FE9" w:rsidP="00D90FE9">
      <w:pPr>
        <w:ind w:firstLine="567"/>
        <w:jc w:val="both"/>
      </w:pPr>
      <w:r w:rsidRPr="00B61B30">
        <w:t>Tale parte del verbale è approvata seduta stante e se ne allestisce estratto da inviare agli uffici competenti per i provvedimenti relativi.</w:t>
      </w:r>
    </w:p>
    <w:p w14:paraId="2D19D1F8" w14:textId="77777777" w:rsidR="001D1104" w:rsidRDefault="001D1104" w:rsidP="00793752">
      <w:pPr>
        <w:shd w:val="clear" w:color="auto" w:fill="FFFFFF"/>
        <w:jc w:val="both"/>
        <w:rPr>
          <w:b/>
          <w:i/>
        </w:rPr>
      </w:pPr>
    </w:p>
    <w:p w14:paraId="3A0F3ADD" w14:textId="064704E3" w:rsidR="00793752" w:rsidRPr="00A8081A" w:rsidRDefault="00793752" w:rsidP="00793752">
      <w:pPr>
        <w:shd w:val="clear" w:color="auto" w:fill="FFFFFF"/>
        <w:jc w:val="both"/>
        <w:rPr>
          <w:b/>
          <w:bCs/>
          <w:i/>
          <w:color w:val="000000"/>
        </w:rPr>
      </w:pPr>
      <w:r>
        <w:rPr>
          <w:b/>
          <w:i/>
        </w:rPr>
        <w:t xml:space="preserve">4.6 </w:t>
      </w:r>
      <w:r w:rsidRPr="00A8081A">
        <w:rPr>
          <w:b/>
          <w:i/>
        </w:rPr>
        <w:t xml:space="preserve">Ratifica richiesta di </w:t>
      </w:r>
      <w:r>
        <w:rPr>
          <w:b/>
          <w:i/>
        </w:rPr>
        <w:t>attivazione</w:t>
      </w:r>
      <w:r w:rsidRPr="00A8081A">
        <w:rPr>
          <w:b/>
          <w:i/>
        </w:rPr>
        <w:t xml:space="preserve"> assegno di ricerca – Prof. </w:t>
      </w:r>
      <w:r>
        <w:rPr>
          <w:b/>
          <w:i/>
        </w:rPr>
        <w:t>Vincenzo Scorcia</w:t>
      </w:r>
    </w:p>
    <w:p w14:paraId="7551FA89" w14:textId="29AB8347" w:rsidR="00793752" w:rsidRPr="00793752" w:rsidRDefault="00793752" w:rsidP="00793752">
      <w:pPr>
        <w:ind w:firstLine="567"/>
        <w:jc w:val="both"/>
        <w:rPr>
          <w:color w:val="222222"/>
        </w:rPr>
      </w:pPr>
      <w:r w:rsidRPr="00793752">
        <w:t xml:space="preserve">Il </w:t>
      </w:r>
      <w:r w:rsidR="00A87656">
        <w:t>Direttore</w:t>
      </w:r>
      <w:r w:rsidRPr="00793752">
        <w:t xml:space="preserve"> informa il Consiglio che il Prof. Scorcia ha richiesto l’attivazione di </w:t>
      </w:r>
      <w:r w:rsidRPr="00793752">
        <w:rPr>
          <w:b/>
        </w:rPr>
        <w:t>1</w:t>
      </w:r>
      <w:r w:rsidRPr="00793752">
        <w:t xml:space="preserve"> assegno di ricerca, </w:t>
      </w:r>
      <w:r w:rsidRPr="00793752">
        <w:rPr>
          <w:shd w:val="clear" w:color="auto" w:fill="FFFFFF"/>
        </w:rPr>
        <w:t>con svolgimento di attività assistenziale, dal titolo "</w:t>
      </w:r>
      <w:r w:rsidRPr="00793752">
        <w:rPr>
          <w:i/>
          <w:shd w:val="clear" w:color="auto" w:fill="FFFFFF"/>
        </w:rPr>
        <w:t>Analisi biomarker diagnostici e terapeutici nella gestione del paziente con retinopatia diabetica non proliferante</w:t>
      </w:r>
      <w:r w:rsidRPr="00793752">
        <w:rPr>
          <w:shd w:val="clear" w:color="auto" w:fill="FFFFFF"/>
        </w:rPr>
        <w:t>", Area 06 Scienze Mediche, SSD MED/30 Malattie dell'apparato visivo</w:t>
      </w:r>
      <w:r w:rsidRPr="00793752">
        <w:t>.</w:t>
      </w:r>
    </w:p>
    <w:p w14:paraId="0EC0C554" w14:textId="77777777" w:rsidR="00793752" w:rsidRDefault="00793752" w:rsidP="00793752">
      <w:pPr>
        <w:ind w:firstLine="567"/>
        <w:jc w:val="both"/>
        <w:rPr>
          <w:shd w:val="clear" w:color="auto" w:fill="FFFFFF"/>
        </w:rPr>
      </w:pPr>
      <w:r w:rsidRPr="00793752">
        <w:t xml:space="preserve">La richiesta, che si allega unitamente alla scheda, prevede che l’assegno abbia la durata di </w:t>
      </w:r>
      <w:r w:rsidRPr="00793752">
        <w:rPr>
          <w:shd w:val="clear" w:color="auto" w:fill="FFFFFF"/>
        </w:rPr>
        <w:t xml:space="preserve">24 mesi, eventualmente rinnovabile, dell'importo di € 19.1367,00 più oneri per ciascun anno, da far gravare sui fondi derivanti dalla Convenzione stipulata allo scopo con la </w:t>
      </w:r>
      <w:proofErr w:type="spellStart"/>
      <w:r w:rsidRPr="00793752">
        <w:rPr>
          <w:shd w:val="clear" w:color="auto" w:fill="FFFFFF"/>
        </w:rPr>
        <w:t>Abbvie</w:t>
      </w:r>
      <w:proofErr w:type="spellEnd"/>
      <w:r w:rsidRPr="00793752">
        <w:rPr>
          <w:shd w:val="clear" w:color="auto" w:fill="FFFFFF"/>
        </w:rPr>
        <w:t xml:space="preserve"> </w:t>
      </w:r>
      <w:proofErr w:type="spellStart"/>
      <w:r w:rsidRPr="00793752">
        <w:rPr>
          <w:shd w:val="clear" w:color="auto" w:fill="FFFFFF"/>
        </w:rPr>
        <w:t>Srl</w:t>
      </w:r>
      <w:proofErr w:type="spellEnd"/>
      <w:r w:rsidRPr="00793752">
        <w:rPr>
          <w:shd w:val="clear" w:color="auto" w:fill="FFFFFF"/>
        </w:rPr>
        <w:t xml:space="preserve"> in data 14/11/2023</w:t>
      </w:r>
      <w:r>
        <w:rPr>
          <w:shd w:val="clear" w:color="auto" w:fill="FFFFFF"/>
        </w:rPr>
        <w:t>.</w:t>
      </w:r>
    </w:p>
    <w:p w14:paraId="196216E5" w14:textId="145EE243" w:rsidR="00793752" w:rsidRPr="002E16D0" w:rsidRDefault="00793752" w:rsidP="00793752">
      <w:pPr>
        <w:ind w:firstLine="567"/>
        <w:jc w:val="both"/>
      </w:pPr>
      <w:r w:rsidRPr="00A8081A">
        <w:t xml:space="preserve">Il Direttore comunica </w:t>
      </w:r>
      <w:r w:rsidRPr="002E16D0">
        <w:t>al Consiglio che la richiesta è stata trasmessa alla Commissione Ricerca del Dipartimento che h</w:t>
      </w:r>
      <w:r>
        <w:t xml:space="preserve">a espresso parere favorevole all’attivazione </w:t>
      </w:r>
      <w:r w:rsidRPr="002E16D0">
        <w:t>dell’assegno.</w:t>
      </w:r>
    </w:p>
    <w:p w14:paraId="631503CA" w14:textId="1D92E4EF" w:rsidR="00793752" w:rsidRDefault="00793752" w:rsidP="00793752">
      <w:pPr>
        <w:ind w:firstLine="567"/>
        <w:jc w:val="both"/>
      </w:pPr>
      <w:r w:rsidRPr="002E16D0">
        <w:t xml:space="preserve">Il Direttore comunica altresì che in data </w:t>
      </w:r>
      <w:r>
        <w:t>15/12/2023</w:t>
      </w:r>
      <w:r w:rsidRPr="002E16D0">
        <w:t xml:space="preserve">, con Decreto n. </w:t>
      </w:r>
      <w:r>
        <w:t>93</w:t>
      </w:r>
      <w:r w:rsidRPr="002E16D0">
        <w:t>, ha approvato la predetta attivazione, che sottopone a ratifica</w:t>
      </w:r>
      <w:r>
        <w:t>.</w:t>
      </w:r>
    </w:p>
    <w:p w14:paraId="383F49DB" w14:textId="77777777" w:rsidR="00793752" w:rsidRPr="00A8081A" w:rsidRDefault="00793752" w:rsidP="00793752">
      <w:pPr>
        <w:ind w:firstLine="567"/>
        <w:jc w:val="both"/>
        <w:rPr>
          <w:rFonts w:eastAsiaTheme="minorEastAsia"/>
          <w:color w:val="000000"/>
          <w:spacing w:val="5"/>
        </w:rPr>
      </w:pPr>
      <w:r>
        <w:rPr>
          <w:rFonts w:eastAsiaTheme="minorEastAsia"/>
        </w:rPr>
        <w:t>I</w:t>
      </w:r>
      <w:r w:rsidRPr="00A8081A">
        <w:rPr>
          <w:rFonts w:eastAsiaTheme="minorEastAsia"/>
        </w:rPr>
        <w:t>l Consi</w:t>
      </w:r>
      <w:r>
        <w:rPr>
          <w:rFonts w:eastAsiaTheme="minorEastAsia"/>
        </w:rPr>
        <w:t xml:space="preserve">glio all’unanimità dei presenti, a ratifica, </w:t>
      </w:r>
      <w:r w:rsidRPr="00A8081A">
        <w:rPr>
          <w:rFonts w:eastAsiaTheme="minorEastAsia"/>
        </w:rPr>
        <w:t>approva.</w:t>
      </w:r>
    </w:p>
    <w:p w14:paraId="6F01187E" w14:textId="77777777" w:rsidR="00793752" w:rsidRPr="00A8081A" w:rsidRDefault="00793752" w:rsidP="00793752">
      <w:pPr>
        <w:ind w:firstLine="567"/>
        <w:jc w:val="both"/>
        <w:rPr>
          <w:rFonts w:eastAsiaTheme="minorEastAsia"/>
        </w:rPr>
      </w:pPr>
      <w:r w:rsidRPr="00A8081A">
        <w:rPr>
          <w:rFonts w:eastAsiaTheme="minorEastAsia"/>
        </w:rPr>
        <w:t>Tale parte del verbale è approvata seduta stante e se ne allestisce estratto da inviare agli uffici competenti per i provvedimenti relativi.</w:t>
      </w:r>
    </w:p>
    <w:p w14:paraId="4F90DBCF" w14:textId="77777777" w:rsidR="001D1104" w:rsidRDefault="001D1104" w:rsidP="00A87656">
      <w:pPr>
        <w:shd w:val="clear" w:color="auto" w:fill="FFFFFF"/>
        <w:jc w:val="both"/>
        <w:rPr>
          <w:color w:val="222222"/>
        </w:rPr>
      </w:pPr>
    </w:p>
    <w:p w14:paraId="0FD22B17" w14:textId="5458ACC3" w:rsidR="00A87656" w:rsidRPr="00A8081A" w:rsidRDefault="00A87656" w:rsidP="00A87656">
      <w:pPr>
        <w:shd w:val="clear" w:color="auto" w:fill="FFFFFF"/>
        <w:jc w:val="both"/>
        <w:rPr>
          <w:b/>
          <w:bCs/>
          <w:i/>
          <w:color w:val="000000"/>
        </w:rPr>
      </w:pPr>
      <w:r>
        <w:rPr>
          <w:b/>
          <w:i/>
        </w:rPr>
        <w:t xml:space="preserve">4.7 </w:t>
      </w:r>
      <w:r w:rsidRPr="00A8081A">
        <w:rPr>
          <w:b/>
          <w:i/>
        </w:rPr>
        <w:t xml:space="preserve">Ratifica richiesta di </w:t>
      </w:r>
      <w:r>
        <w:rPr>
          <w:b/>
          <w:i/>
        </w:rPr>
        <w:t>attivazione</w:t>
      </w:r>
      <w:r w:rsidRPr="00A8081A">
        <w:rPr>
          <w:b/>
          <w:i/>
        </w:rPr>
        <w:t xml:space="preserve"> assegno di ricerca – </w:t>
      </w:r>
      <w:r>
        <w:rPr>
          <w:b/>
          <w:i/>
        </w:rPr>
        <w:t>Dott</w:t>
      </w:r>
      <w:r w:rsidRPr="00A8081A">
        <w:rPr>
          <w:b/>
          <w:i/>
        </w:rPr>
        <w:t xml:space="preserve">. </w:t>
      </w:r>
      <w:r>
        <w:rPr>
          <w:b/>
          <w:i/>
        </w:rPr>
        <w:t xml:space="preserve">Luca </w:t>
      </w:r>
      <w:proofErr w:type="spellStart"/>
      <w:r>
        <w:rPr>
          <w:b/>
          <w:i/>
        </w:rPr>
        <w:t>Tirinato</w:t>
      </w:r>
      <w:proofErr w:type="spellEnd"/>
    </w:p>
    <w:p w14:paraId="0CCBDC23" w14:textId="0EF822C2" w:rsidR="00A87656" w:rsidRPr="00A87656" w:rsidRDefault="00A87656" w:rsidP="00A87656">
      <w:pPr>
        <w:ind w:firstLine="567"/>
        <w:jc w:val="both"/>
        <w:rPr>
          <w:color w:val="222222"/>
        </w:rPr>
      </w:pPr>
      <w:r w:rsidRPr="00793752">
        <w:t>Il D</w:t>
      </w:r>
      <w:r>
        <w:t xml:space="preserve">irettore </w:t>
      </w:r>
      <w:r w:rsidRPr="00793752">
        <w:t xml:space="preserve">informa il Consiglio che il </w:t>
      </w:r>
      <w:r>
        <w:t>Dott</w:t>
      </w:r>
      <w:r w:rsidRPr="00793752">
        <w:t xml:space="preserve">. </w:t>
      </w:r>
      <w:proofErr w:type="spellStart"/>
      <w:r>
        <w:t>Tirinato</w:t>
      </w:r>
      <w:proofErr w:type="spellEnd"/>
      <w:r w:rsidRPr="00793752">
        <w:t xml:space="preserve"> ha richiesto </w:t>
      </w:r>
      <w:r w:rsidRPr="00A87656">
        <w:t xml:space="preserve">l’attivazione di </w:t>
      </w:r>
      <w:r w:rsidRPr="00A87656">
        <w:rPr>
          <w:b/>
        </w:rPr>
        <w:t>1</w:t>
      </w:r>
      <w:r w:rsidRPr="00A87656">
        <w:t xml:space="preserve"> assegno di ricerca, senza svolgimento di attività assistenziale, dal titolo “</w:t>
      </w:r>
      <w:r w:rsidRPr="00A87656">
        <w:rPr>
          <w:i/>
        </w:rPr>
        <w:t xml:space="preserve">Valutazione dello scambio di molecole </w:t>
      </w:r>
      <w:r w:rsidRPr="00A87656">
        <w:rPr>
          <w:i/>
        </w:rPr>
        <w:lastRenderedPageBreak/>
        <w:t>lipidiche tra tessuto tumorale e adiposo mediante Spettroscopia Raman</w:t>
      </w:r>
      <w:r w:rsidRPr="00A87656">
        <w:t>”, nell’Area 06 Scienze mediche, SSD MED/50 Scienze tecniche mediche applicate.</w:t>
      </w:r>
    </w:p>
    <w:p w14:paraId="03C8E8D6" w14:textId="2E0BD1C4" w:rsidR="00A87656" w:rsidRDefault="00A87656" w:rsidP="00A87656">
      <w:pPr>
        <w:ind w:firstLine="567"/>
        <w:jc w:val="both"/>
        <w:rPr>
          <w:shd w:val="clear" w:color="auto" w:fill="FFFFFF"/>
        </w:rPr>
      </w:pPr>
      <w:r w:rsidRPr="00A87656">
        <w:t xml:space="preserve">La richiesta, che si allega unitamente alla scheda, prevede che l’assegno abbia la durata di 12 mesi, eventualmente rinnovabile, il cui importo pari ad € 19.367,00, oltre oneri, graverà sui fondi PRIN </w:t>
      </w:r>
      <w:r w:rsidRPr="00A87656">
        <w:rPr>
          <w:b/>
        </w:rPr>
        <w:t>PNRR</w:t>
      </w:r>
      <w:r w:rsidRPr="00A87656">
        <w:t xml:space="preserve"> 2022 –P2022YAKJY</w:t>
      </w:r>
      <w:r>
        <w:rPr>
          <w:shd w:val="clear" w:color="auto" w:fill="FFFFFF"/>
        </w:rPr>
        <w:t>.</w:t>
      </w:r>
    </w:p>
    <w:p w14:paraId="4D98FD1C" w14:textId="77777777" w:rsidR="00A87656" w:rsidRPr="002E16D0" w:rsidRDefault="00A87656" w:rsidP="00A87656">
      <w:pPr>
        <w:ind w:firstLine="567"/>
        <w:jc w:val="both"/>
      </w:pPr>
      <w:r w:rsidRPr="00A8081A">
        <w:t xml:space="preserve">Il Direttore comunica </w:t>
      </w:r>
      <w:r w:rsidRPr="002E16D0">
        <w:t>al Consiglio che la richiesta è stata trasmessa alla Commissione Ricerca del Dipartimento che h</w:t>
      </w:r>
      <w:r>
        <w:t xml:space="preserve">a espresso parere favorevole all’attivazione </w:t>
      </w:r>
      <w:r w:rsidRPr="002E16D0">
        <w:t>dell’assegno.</w:t>
      </w:r>
    </w:p>
    <w:p w14:paraId="0132EAD3" w14:textId="2A564ABA" w:rsidR="00A87656" w:rsidRDefault="00A87656" w:rsidP="00A87656">
      <w:pPr>
        <w:ind w:firstLine="567"/>
        <w:jc w:val="both"/>
      </w:pPr>
      <w:r w:rsidRPr="002E16D0">
        <w:t xml:space="preserve">Il Direttore comunica altresì che in data </w:t>
      </w:r>
      <w:r>
        <w:t>21/12/2023</w:t>
      </w:r>
      <w:r w:rsidRPr="002E16D0">
        <w:t xml:space="preserve">, con Decreto n. </w:t>
      </w:r>
      <w:r>
        <w:t>94</w:t>
      </w:r>
      <w:r w:rsidRPr="002E16D0">
        <w:t>, ha approvato la predetta attivazione, che sottopone a ratifica</w:t>
      </w:r>
      <w:r>
        <w:t>.</w:t>
      </w:r>
    </w:p>
    <w:p w14:paraId="1967575A" w14:textId="77777777" w:rsidR="00A87656" w:rsidRPr="00A8081A" w:rsidRDefault="00A87656" w:rsidP="00A87656">
      <w:pPr>
        <w:ind w:firstLine="567"/>
        <w:jc w:val="both"/>
        <w:rPr>
          <w:rFonts w:eastAsiaTheme="minorEastAsia"/>
          <w:color w:val="000000"/>
          <w:spacing w:val="5"/>
        </w:rPr>
      </w:pPr>
      <w:r>
        <w:rPr>
          <w:rFonts w:eastAsiaTheme="minorEastAsia"/>
        </w:rPr>
        <w:t>I</w:t>
      </w:r>
      <w:r w:rsidRPr="00A8081A">
        <w:rPr>
          <w:rFonts w:eastAsiaTheme="minorEastAsia"/>
        </w:rPr>
        <w:t>l Consi</w:t>
      </w:r>
      <w:r>
        <w:rPr>
          <w:rFonts w:eastAsiaTheme="minorEastAsia"/>
        </w:rPr>
        <w:t xml:space="preserve">glio all’unanimità dei presenti, a ratifica, </w:t>
      </w:r>
      <w:r w:rsidRPr="00A8081A">
        <w:rPr>
          <w:rFonts w:eastAsiaTheme="minorEastAsia"/>
        </w:rPr>
        <w:t>approva.</w:t>
      </w:r>
    </w:p>
    <w:p w14:paraId="276D10C0" w14:textId="2C8EE21A" w:rsidR="00A87656" w:rsidRDefault="00A87656" w:rsidP="00A87656">
      <w:pPr>
        <w:shd w:val="clear" w:color="auto" w:fill="FFFFFF"/>
        <w:jc w:val="both"/>
      </w:pPr>
      <w:r w:rsidRPr="00A8081A">
        <w:rPr>
          <w:rFonts w:eastAsiaTheme="minorEastAsia"/>
        </w:rPr>
        <w:t>Tale parte del verbale è approvata seduta stante e se ne allestisce estratto da inviare agli uffici competenti per i provvedimenti relativi.</w:t>
      </w:r>
    </w:p>
    <w:p w14:paraId="4AEB19AB" w14:textId="77777777" w:rsidR="001D1104" w:rsidRDefault="001D1104" w:rsidP="00B7245C">
      <w:pPr>
        <w:shd w:val="clear" w:color="auto" w:fill="FFFFFF"/>
        <w:jc w:val="both"/>
        <w:rPr>
          <w:color w:val="222222"/>
        </w:rPr>
      </w:pPr>
    </w:p>
    <w:p w14:paraId="0FA7ED68" w14:textId="77777777" w:rsidR="00B7245C" w:rsidRPr="00F42249" w:rsidRDefault="00B567E1" w:rsidP="00B7245C">
      <w:pPr>
        <w:shd w:val="clear" w:color="auto" w:fill="FFFFFF"/>
        <w:jc w:val="both"/>
        <w:rPr>
          <w:bCs/>
        </w:rPr>
      </w:pPr>
      <w:r>
        <w:rPr>
          <w:b/>
          <w:bCs/>
          <w:i/>
        </w:rPr>
        <w:t>4.8</w:t>
      </w:r>
      <w:r w:rsidR="004A3C8A">
        <w:rPr>
          <w:b/>
          <w:bCs/>
          <w:i/>
        </w:rPr>
        <w:t xml:space="preserve"> </w:t>
      </w:r>
      <w:r w:rsidR="00B7245C" w:rsidRPr="00F42249">
        <w:rPr>
          <w:b/>
          <w:bCs/>
          <w:i/>
        </w:rPr>
        <w:t>Svolgimento di attività extraistituzionali – Ratifica richiesta Prof</w:t>
      </w:r>
      <w:r w:rsidR="00B7245C">
        <w:rPr>
          <w:b/>
          <w:bCs/>
          <w:i/>
        </w:rPr>
        <w:t>. Olimpio Galasso</w:t>
      </w:r>
    </w:p>
    <w:p w14:paraId="384B6362" w14:textId="0852D25F" w:rsidR="00B7245C" w:rsidRPr="0093251E" w:rsidRDefault="00B7245C" w:rsidP="00B7245C">
      <w:pPr>
        <w:ind w:firstLine="567"/>
        <w:jc w:val="both"/>
      </w:pPr>
      <w:r w:rsidRPr="0093251E">
        <w:t xml:space="preserve">Il Direttore fa presente al Consiglio che </w:t>
      </w:r>
      <w:r>
        <w:t>il Prof. Olimpio Galasso</w:t>
      </w:r>
      <w:r w:rsidRPr="0093251E">
        <w:t xml:space="preserve"> ha presentato, in data </w:t>
      </w:r>
      <w:r>
        <w:t>15/01/2024,</w:t>
      </w:r>
      <w:r w:rsidRPr="0093251E">
        <w:t xml:space="preserve"> </w:t>
      </w:r>
      <w:r w:rsidRPr="006022AF">
        <w:t>una richiesta di nulla osta finalizzata ad ottenere la prescritta autorizzazione</w:t>
      </w:r>
      <w:r>
        <w:t xml:space="preserve"> del Rettore</w:t>
      </w:r>
      <w:r w:rsidRPr="0093251E">
        <w:t xml:space="preserve">, ai sensi dell’art. 6, comma 10, della legge 240/2010 e del D.R. 319 del 26/04/2012, per lo svolgimento di </w:t>
      </w:r>
      <w:r>
        <w:t>funzioni didattiche e di ricerca, in relazione all’insegnamento dei modulo Malattie Apparato Locomotore e Medicina fisica e riabilitativa, SSD MED/33 e MED</w:t>
      </w:r>
      <w:r w:rsidR="00B5669D">
        <w:t>/</w:t>
      </w:r>
      <w:r>
        <w:t>34, presso la Scuola Medica Salernitana, nel periodo compreso tra gennaio 2024 e ottobre 2025.</w:t>
      </w:r>
    </w:p>
    <w:p w14:paraId="3F306DB5" w14:textId="4F6D0365" w:rsidR="00B7245C" w:rsidRPr="0093251E" w:rsidRDefault="00B7245C" w:rsidP="00B7245C">
      <w:pPr>
        <w:pStyle w:val="Nessunaspaziatura"/>
        <w:ind w:firstLine="567"/>
        <w:jc w:val="both"/>
        <w:rPr>
          <w:rFonts w:ascii="Times New Roman" w:hAnsi="Times New Roman" w:cs="Times New Roman"/>
          <w:sz w:val="24"/>
          <w:szCs w:val="24"/>
        </w:rPr>
      </w:pPr>
      <w:r w:rsidRPr="0093251E">
        <w:rPr>
          <w:rFonts w:ascii="Times New Roman" w:hAnsi="Times New Roman" w:cs="Times New Roman"/>
          <w:sz w:val="24"/>
          <w:szCs w:val="24"/>
        </w:rPr>
        <w:t>Il Direttore fa presente</w:t>
      </w:r>
      <w:r>
        <w:rPr>
          <w:rFonts w:ascii="Times New Roman" w:hAnsi="Times New Roman" w:cs="Times New Roman"/>
          <w:sz w:val="24"/>
          <w:szCs w:val="24"/>
        </w:rPr>
        <w:t xml:space="preserve"> </w:t>
      </w:r>
      <w:r w:rsidRPr="0093251E">
        <w:rPr>
          <w:rFonts w:ascii="Times New Roman" w:hAnsi="Times New Roman" w:cs="Times New Roman"/>
          <w:sz w:val="24"/>
          <w:szCs w:val="24"/>
        </w:rPr>
        <w:t xml:space="preserve">al Consiglio che il nulla osta è stato già rilasciato in data </w:t>
      </w:r>
      <w:r>
        <w:rPr>
          <w:rFonts w:ascii="Times New Roman" w:hAnsi="Times New Roman" w:cs="Times New Roman"/>
          <w:sz w:val="24"/>
          <w:szCs w:val="24"/>
        </w:rPr>
        <w:t>17/01/2024.</w:t>
      </w:r>
    </w:p>
    <w:p w14:paraId="3FEDA10E" w14:textId="310B4E2F" w:rsidR="00B7245C" w:rsidRDefault="00B7245C" w:rsidP="00B7245C">
      <w:pPr>
        <w:ind w:firstLine="567"/>
        <w:jc w:val="both"/>
      </w:pPr>
      <w:r w:rsidRPr="0093251E">
        <w:t>Il Consiglio</w:t>
      </w:r>
      <w:r>
        <w:t xml:space="preserve">, ad eccezione del Prof. Galasso che si astiene, </w:t>
      </w:r>
      <w:r w:rsidRPr="0093251E">
        <w:t>all’unanimità a ratifica approva il rilascio di nulla osta.</w:t>
      </w:r>
    </w:p>
    <w:p w14:paraId="1A4869EF" w14:textId="77777777" w:rsidR="00B7245C" w:rsidRDefault="00B7245C" w:rsidP="00B7245C">
      <w:pPr>
        <w:ind w:firstLine="567"/>
        <w:jc w:val="both"/>
      </w:pPr>
      <w:r w:rsidRPr="0093251E">
        <w:t>Questa parte del verbale è approvata seduta stante e se ne allestisce estratto da inviare agli uffici competenti per i provvedimenti relativi.</w:t>
      </w:r>
    </w:p>
    <w:p w14:paraId="4C59F935" w14:textId="38449841" w:rsidR="00D34C8B" w:rsidRDefault="00D34C8B" w:rsidP="00D34C8B">
      <w:pPr>
        <w:ind w:firstLine="567"/>
        <w:jc w:val="center"/>
        <w:rPr>
          <w:color w:val="222222"/>
        </w:rPr>
      </w:pPr>
    </w:p>
    <w:p w14:paraId="41C5EC07" w14:textId="6714B31D" w:rsidR="00B7245C" w:rsidRPr="00F42249" w:rsidRDefault="00B7245C" w:rsidP="00B7245C">
      <w:pPr>
        <w:shd w:val="clear" w:color="auto" w:fill="FFFFFF"/>
        <w:jc w:val="both"/>
        <w:rPr>
          <w:bCs/>
        </w:rPr>
      </w:pPr>
      <w:r>
        <w:rPr>
          <w:b/>
          <w:bCs/>
          <w:i/>
        </w:rPr>
        <w:t xml:space="preserve">4.9 </w:t>
      </w:r>
      <w:r w:rsidRPr="00F42249">
        <w:rPr>
          <w:b/>
          <w:bCs/>
          <w:i/>
        </w:rPr>
        <w:t>Svolgimento di attività extraistituzionali – Ratifica richiesta Prof</w:t>
      </w:r>
      <w:r>
        <w:rPr>
          <w:b/>
          <w:bCs/>
          <w:i/>
        </w:rPr>
        <w:t>.ssa Patrizia Vizza</w:t>
      </w:r>
    </w:p>
    <w:p w14:paraId="60FC98CA" w14:textId="77777777" w:rsidR="00B7245C" w:rsidRPr="0093251E" w:rsidRDefault="00B7245C" w:rsidP="00B7245C">
      <w:pPr>
        <w:ind w:firstLine="567"/>
        <w:jc w:val="both"/>
      </w:pPr>
      <w:r w:rsidRPr="0093251E">
        <w:t xml:space="preserve">Il Direttore fa presente al Consiglio che </w:t>
      </w:r>
      <w:r>
        <w:t>la Prof.ssa Vizza</w:t>
      </w:r>
      <w:r w:rsidRPr="0093251E">
        <w:t xml:space="preserve"> ha presentato, in data </w:t>
      </w:r>
      <w:r>
        <w:t>18/01/2024,</w:t>
      </w:r>
      <w:r w:rsidRPr="0093251E">
        <w:t xml:space="preserve"> </w:t>
      </w:r>
      <w:r w:rsidRPr="006022AF">
        <w:t>una richiesta di nulla osta finalizzata ad ottenere la prescritta autorizzazione</w:t>
      </w:r>
      <w:r>
        <w:t xml:space="preserve"> del Rettore</w:t>
      </w:r>
      <w:r w:rsidRPr="0093251E">
        <w:t xml:space="preserve">, ai sensi dell’art. 6, comma 10, della legge 240/2010 e del D.R. 319 del 26/04/2012, per lo svolgimento di </w:t>
      </w:r>
      <w:r>
        <w:t xml:space="preserve">funzioni didattiche e di ricerca, al fine di svolgere gli esami di profitto presso </w:t>
      </w:r>
      <w:proofErr w:type="spellStart"/>
      <w:r>
        <w:t>Ecampus</w:t>
      </w:r>
      <w:proofErr w:type="spellEnd"/>
      <w:r>
        <w:t>, nel periodo compreso tra l’1/8/2023 e il 31/7/2024</w:t>
      </w:r>
    </w:p>
    <w:p w14:paraId="557E6BD3" w14:textId="77777777" w:rsidR="00B7245C" w:rsidRPr="0093251E" w:rsidRDefault="00B7245C" w:rsidP="00B7245C">
      <w:pPr>
        <w:pStyle w:val="Nessunaspaziatura"/>
        <w:ind w:firstLine="567"/>
        <w:jc w:val="both"/>
        <w:rPr>
          <w:rFonts w:ascii="Times New Roman" w:hAnsi="Times New Roman" w:cs="Times New Roman"/>
          <w:sz w:val="24"/>
          <w:szCs w:val="24"/>
        </w:rPr>
      </w:pPr>
      <w:r w:rsidRPr="0093251E">
        <w:rPr>
          <w:rFonts w:ascii="Times New Roman" w:hAnsi="Times New Roman" w:cs="Times New Roman"/>
          <w:sz w:val="24"/>
          <w:szCs w:val="24"/>
        </w:rPr>
        <w:t>Il Direttore fa presente</w:t>
      </w:r>
      <w:r>
        <w:rPr>
          <w:rFonts w:ascii="Times New Roman" w:hAnsi="Times New Roman" w:cs="Times New Roman"/>
          <w:sz w:val="24"/>
          <w:szCs w:val="24"/>
        </w:rPr>
        <w:t xml:space="preserve"> </w:t>
      </w:r>
      <w:r w:rsidRPr="0093251E">
        <w:rPr>
          <w:rFonts w:ascii="Times New Roman" w:hAnsi="Times New Roman" w:cs="Times New Roman"/>
          <w:sz w:val="24"/>
          <w:szCs w:val="24"/>
        </w:rPr>
        <w:t xml:space="preserve">al Consiglio che il nulla osta è stato già rilasciato in data </w:t>
      </w:r>
      <w:r>
        <w:rPr>
          <w:rFonts w:ascii="Times New Roman" w:hAnsi="Times New Roman" w:cs="Times New Roman"/>
          <w:sz w:val="24"/>
          <w:szCs w:val="24"/>
        </w:rPr>
        <w:t>24/01/2024.</w:t>
      </w:r>
    </w:p>
    <w:p w14:paraId="6DFB73D0" w14:textId="77777777" w:rsidR="00B7245C" w:rsidRDefault="00B7245C" w:rsidP="00B7245C">
      <w:pPr>
        <w:ind w:firstLine="567"/>
        <w:jc w:val="both"/>
      </w:pPr>
      <w:r w:rsidRPr="0093251E">
        <w:t>Il Consiglio</w:t>
      </w:r>
      <w:r>
        <w:t xml:space="preserve">, ad eccezione della Prof.ssa Vizza che si astiene, </w:t>
      </w:r>
      <w:r w:rsidRPr="0093251E">
        <w:t>all’unanimità a ratifica approva il rilascio di nulla osta.</w:t>
      </w:r>
    </w:p>
    <w:p w14:paraId="6296DD8F" w14:textId="77777777" w:rsidR="00B7245C" w:rsidRDefault="00B7245C" w:rsidP="00B7245C">
      <w:pPr>
        <w:ind w:firstLine="567"/>
        <w:jc w:val="both"/>
      </w:pPr>
      <w:r w:rsidRPr="0093251E">
        <w:t>Questa parte del verbale è approvata seduta stante e se ne allestisce estratto da inviare agli uffici competenti per i provvedimenti relativi.</w:t>
      </w:r>
    </w:p>
    <w:p w14:paraId="064C2CC4" w14:textId="77777777" w:rsidR="001D1104" w:rsidRDefault="001D1104" w:rsidP="007F1A6E">
      <w:pPr>
        <w:pStyle w:val="Testonotaapidipagina"/>
        <w:ind w:left="284" w:hanging="284"/>
        <w:jc w:val="both"/>
        <w:rPr>
          <w:b/>
          <w:i/>
          <w:sz w:val="24"/>
        </w:rPr>
      </w:pPr>
    </w:p>
    <w:p w14:paraId="09545B26" w14:textId="18E59656" w:rsidR="007F1A6E" w:rsidRDefault="007F1A6E" w:rsidP="007F1A6E">
      <w:pPr>
        <w:pStyle w:val="Testonotaapidipagina"/>
        <w:ind w:left="284" w:hanging="284"/>
        <w:jc w:val="both"/>
        <w:rPr>
          <w:b/>
          <w:i/>
          <w:sz w:val="24"/>
        </w:rPr>
      </w:pPr>
      <w:r>
        <w:rPr>
          <w:b/>
          <w:i/>
          <w:sz w:val="24"/>
        </w:rPr>
        <w:t xml:space="preserve">4.10 Richiesta di modifica regime di impegno – Prof. Vincenzo Scorcia </w:t>
      </w:r>
    </w:p>
    <w:p w14:paraId="04397688" w14:textId="0BE6C721" w:rsidR="007F1A6E" w:rsidRDefault="007F1A6E" w:rsidP="007F1A6E">
      <w:pPr>
        <w:jc w:val="both"/>
      </w:pPr>
      <w:r>
        <w:t xml:space="preserve">      </w:t>
      </w:r>
      <w:r w:rsidRPr="0075557A">
        <w:t xml:space="preserve">Il Direttore informa </w:t>
      </w:r>
      <w:r>
        <w:t>il Consiglio che il Coordinatore dell’Area Risorse Umane, con nota del 5/2/2024, ha comunicato che il Prof. Vincenzo Scorcia, Professore Ordinario SSD MED/30 Oftalmologia</w:t>
      </w:r>
      <w:r w:rsidRPr="0075557A">
        <w:t xml:space="preserve">, ha chiesto di essere collocato in regime di tempo </w:t>
      </w:r>
      <w:r>
        <w:t>definito,</w:t>
      </w:r>
      <w:r w:rsidRPr="0075557A">
        <w:t xml:space="preserve"> ai sensi dell’art. 6, comma 6 della Legge n. 240/2010</w:t>
      </w:r>
      <w:r>
        <w:t xml:space="preserve">, a decorrere dall’1/11/2024. </w:t>
      </w:r>
    </w:p>
    <w:p w14:paraId="2B84FBF3" w14:textId="77777777" w:rsidR="007F1A6E" w:rsidRPr="0075557A" w:rsidRDefault="007F1A6E" w:rsidP="007F1A6E">
      <w:pPr>
        <w:ind w:firstLine="567"/>
        <w:jc w:val="both"/>
      </w:pPr>
      <w:r w:rsidRPr="0075557A">
        <w:t>Il Consiglio all’unanimità approva</w:t>
      </w:r>
      <w:r>
        <w:t xml:space="preserve"> la richiesta.</w:t>
      </w:r>
    </w:p>
    <w:p w14:paraId="27C26A20" w14:textId="77777777" w:rsidR="007F1A6E" w:rsidRDefault="007F1A6E" w:rsidP="007F1A6E">
      <w:pPr>
        <w:ind w:firstLine="567"/>
        <w:jc w:val="both"/>
      </w:pPr>
      <w:r w:rsidRPr="0075557A">
        <w:t>Tale parte del verbale è approvata seduta stante e se ne allestisce estratto da inviare agli uffici competenti per i provvedimenti relativi.</w:t>
      </w:r>
    </w:p>
    <w:p w14:paraId="39FE7F8A" w14:textId="77777777" w:rsidR="001D1104" w:rsidRDefault="001D1104" w:rsidP="00FB70F7">
      <w:pPr>
        <w:pStyle w:val="Testonotaapidipagina"/>
        <w:jc w:val="both"/>
        <w:rPr>
          <w:b/>
          <w:i/>
          <w:sz w:val="24"/>
        </w:rPr>
      </w:pPr>
    </w:p>
    <w:p w14:paraId="534D71E1" w14:textId="4DC91BD8" w:rsidR="003321E4" w:rsidRPr="0041076B" w:rsidRDefault="003321E4" w:rsidP="00FB70F7">
      <w:pPr>
        <w:pStyle w:val="Testonotaapidipagina"/>
        <w:jc w:val="both"/>
        <w:rPr>
          <w:b/>
          <w:i/>
          <w:sz w:val="24"/>
        </w:rPr>
      </w:pPr>
      <w:r>
        <w:rPr>
          <w:b/>
          <w:i/>
          <w:sz w:val="24"/>
        </w:rPr>
        <w:t>4.11 Richiesta sostituzione responsabile scientifico PRIN2022– Prof.ssa Tiziana Iaquinta</w:t>
      </w:r>
    </w:p>
    <w:p w14:paraId="5D16AE03" w14:textId="2C158ED9" w:rsidR="003321E4" w:rsidRDefault="003321E4" w:rsidP="003321E4">
      <w:pPr>
        <w:ind w:firstLine="567"/>
        <w:jc w:val="both"/>
      </w:pPr>
      <w:r w:rsidRPr="00BF0FA0">
        <w:t xml:space="preserve">Il Direttore informa il Consiglio che </w:t>
      </w:r>
      <w:r>
        <w:t xml:space="preserve">la </w:t>
      </w:r>
      <w:r w:rsidRPr="00BF0FA0">
        <w:t xml:space="preserve">Prof.ssa </w:t>
      </w:r>
      <w:r>
        <w:t>Irene Foti in data 22/01/2024</w:t>
      </w:r>
      <w:r w:rsidRPr="00BF0FA0">
        <w:t xml:space="preserve">, in qualità di </w:t>
      </w:r>
      <w:r>
        <w:t xml:space="preserve">PI del </w:t>
      </w:r>
      <w:r w:rsidRPr="00BF0FA0">
        <w:t xml:space="preserve">progetto PRIN </w:t>
      </w:r>
      <w:r>
        <w:t>2022</w:t>
      </w:r>
      <w:r w:rsidRPr="00BF0FA0">
        <w:t xml:space="preserve"> </w:t>
      </w:r>
      <w:r w:rsidRPr="003321E4">
        <w:rPr>
          <w:color w:val="1F1F1F"/>
          <w:shd w:val="clear" w:color="auto" w:fill="FFFFFF"/>
        </w:rPr>
        <w:t>"</w:t>
      </w:r>
      <w:r w:rsidRPr="003321E4">
        <w:rPr>
          <w:i/>
          <w:color w:val="1F1F1F"/>
          <w:shd w:val="clear" w:color="auto" w:fill="FFFFFF"/>
        </w:rPr>
        <w:t xml:space="preserve">Learning by social </w:t>
      </w:r>
      <w:proofErr w:type="spellStart"/>
      <w:r w:rsidRPr="003321E4">
        <w:rPr>
          <w:i/>
          <w:color w:val="1F1F1F"/>
          <w:shd w:val="clear" w:color="auto" w:fill="FFFFFF"/>
        </w:rPr>
        <w:t>interactions</w:t>
      </w:r>
      <w:proofErr w:type="spellEnd"/>
      <w:r w:rsidRPr="003321E4">
        <w:rPr>
          <w:i/>
          <w:color w:val="1F1F1F"/>
          <w:shd w:val="clear" w:color="auto" w:fill="FFFFFF"/>
        </w:rPr>
        <w:t xml:space="preserve">: </w:t>
      </w:r>
      <w:proofErr w:type="spellStart"/>
      <w:r w:rsidRPr="003321E4">
        <w:rPr>
          <w:i/>
          <w:color w:val="1F1F1F"/>
          <w:shd w:val="clear" w:color="auto" w:fill="FFFFFF"/>
        </w:rPr>
        <w:t>behavioral</w:t>
      </w:r>
      <w:proofErr w:type="spellEnd"/>
      <w:r w:rsidRPr="003321E4">
        <w:rPr>
          <w:i/>
          <w:color w:val="1F1F1F"/>
          <w:shd w:val="clear" w:color="auto" w:fill="FFFFFF"/>
        </w:rPr>
        <w:t xml:space="preserve"> and cognitive </w:t>
      </w:r>
      <w:proofErr w:type="spellStart"/>
      <w:r w:rsidRPr="003321E4">
        <w:rPr>
          <w:i/>
          <w:color w:val="1F1F1F"/>
          <w:shd w:val="clear" w:color="auto" w:fill="FFFFFF"/>
        </w:rPr>
        <w:t>mechanisms</w:t>
      </w:r>
      <w:proofErr w:type="spellEnd"/>
      <w:r w:rsidRPr="003321E4">
        <w:rPr>
          <w:i/>
          <w:color w:val="1F1F1F"/>
          <w:shd w:val="clear" w:color="auto" w:fill="FFFFFF"/>
        </w:rPr>
        <w:t xml:space="preserve"> and </w:t>
      </w:r>
      <w:proofErr w:type="spellStart"/>
      <w:r w:rsidRPr="003321E4">
        <w:rPr>
          <w:i/>
          <w:color w:val="1F1F1F"/>
          <w:shd w:val="clear" w:color="auto" w:fill="FFFFFF"/>
        </w:rPr>
        <w:t>potential</w:t>
      </w:r>
      <w:proofErr w:type="spellEnd"/>
      <w:r w:rsidRPr="003321E4">
        <w:rPr>
          <w:i/>
          <w:color w:val="1F1F1F"/>
          <w:shd w:val="clear" w:color="auto" w:fill="FFFFFF"/>
        </w:rPr>
        <w:t xml:space="preserve"> trans-</w:t>
      </w:r>
      <w:proofErr w:type="spellStart"/>
      <w:r w:rsidRPr="003321E4">
        <w:rPr>
          <w:i/>
          <w:color w:val="1F1F1F"/>
          <w:shd w:val="clear" w:color="auto" w:fill="FFFFFF"/>
        </w:rPr>
        <w:t>diagnostic</w:t>
      </w:r>
      <w:proofErr w:type="spellEnd"/>
      <w:r w:rsidRPr="003321E4">
        <w:rPr>
          <w:i/>
          <w:color w:val="1F1F1F"/>
          <w:shd w:val="clear" w:color="auto" w:fill="FFFFFF"/>
        </w:rPr>
        <w:t xml:space="preserve"> </w:t>
      </w:r>
      <w:proofErr w:type="spellStart"/>
      <w:r w:rsidRPr="003321E4">
        <w:rPr>
          <w:i/>
          <w:color w:val="1F1F1F"/>
          <w:shd w:val="clear" w:color="auto" w:fill="FFFFFF"/>
        </w:rPr>
        <w:t>applications</w:t>
      </w:r>
      <w:proofErr w:type="spellEnd"/>
      <w:r w:rsidRPr="003321E4">
        <w:rPr>
          <w:color w:val="1F1F1F"/>
          <w:shd w:val="clear" w:color="auto" w:fill="FFFFFF"/>
        </w:rPr>
        <w:t>" - codice progetto 20228JMSSN</w:t>
      </w:r>
      <w:r w:rsidRPr="00BF0FA0">
        <w:t xml:space="preserve">, ha </w:t>
      </w:r>
      <w:r>
        <w:t>chiesto</w:t>
      </w:r>
      <w:r w:rsidRPr="00BF0FA0">
        <w:t xml:space="preserve"> che, a causa del </w:t>
      </w:r>
      <w:r w:rsidRPr="00BF0FA0">
        <w:lastRenderedPageBreak/>
        <w:t xml:space="preserve">proprio trasferimento presso </w:t>
      </w:r>
      <w:r>
        <w:t>l’</w:t>
      </w:r>
      <w:r w:rsidRPr="00BF0FA0">
        <w:t>Università d</w:t>
      </w:r>
      <w:r>
        <w:t>i Catania</w:t>
      </w:r>
      <w:r w:rsidRPr="00BF0FA0">
        <w:t>, le attività proseguano presso il Dipart</w:t>
      </w:r>
      <w:r>
        <w:t xml:space="preserve">imento di Scienze Mediche e Chirurgiche e ha proposto </w:t>
      </w:r>
      <w:r w:rsidRPr="00BF0FA0">
        <w:t>di affidare la Responsabilità del</w:t>
      </w:r>
      <w:r>
        <w:t xml:space="preserve"> predetto progetto</w:t>
      </w:r>
      <w:r w:rsidRPr="00BF0FA0">
        <w:t xml:space="preserve"> alla Prof.ssa </w:t>
      </w:r>
      <w:r>
        <w:t>Tizia Iaquinta</w:t>
      </w:r>
      <w:r w:rsidRPr="00BF0FA0">
        <w:t xml:space="preserve">, </w:t>
      </w:r>
      <w:r>
        <w:t xml:space="preserve">Professore Associato di Pedagogia </w:t>
      </w:r>
      <w:r w:rsidR="00B5669D">
        <w:t>G</w:t>
      </w:r>
      <w:r>
        <w:t xml:space="preserve">enerale e </w:t>
      </w:r>
      <w:r w:rsidR="00B5669D">
        <w:t>S</w:t>
      </w:r>
      <w:r>
        <w:t>ociale, che ha già manifestato la propria disponibilità.</w:t>
      </w:r>
    </w:p>
    <w:p w14:paraId="1EE67E43" w14:textId="637FBE4A" w:rsidR="003321E4" w:rsidRPr="00BF0FA0" w:rsidRDefault="003321E4" w:rsidP="003321E4">
      <w:pPr>
        <w:ind w:firstLine="567"/>
        <w:jc w:val="both"/>
      </w:pPr>
      <w:r w:rsidRPr="00BF0FA0">
        <w:t>Il Consiglio</w:t>
      </w:r>
      <w:r>
        <w:t xml:space="preserve"> </w:t>
      </w:r>
      <w:r w:rsidRPr="00BF0FA0">
        <w:t>all’unanimità approva.</w:t>
      </w:r>
    </w:p>
    <w:p w14:paraId="0B869F8B" w14:textId="77777777" w:rsidR="003321E4" w:rsidRDefault="003321E4" w:rsidP="003321E4">
      <w:pPr>
        <w:ind w:firstLine="567"/>
        <w:jc w:val="both"/>
      </w:pPr>
      <w:r w:rsidRPr="00BF0FA0">
        <w:t>Tale parte del verbale è approvata seduta stante e se ne allestisce estratto da inviare agli uffici competenti per i provvedimenti relativi.</w:t>
      </w:r>
    </w:p>
    <w:p w14:paraId="1D2A2DB4" w14:textId="77777777" w:rsidR="001D1104" w:rsidRDefault="001D1104" w:rsidP="00FB70F7">
      <w:pPr>
        <w:pStyle w:val="Testonotaapidipagina"/>
        <w:jc w:val="both"/>
        <w:rPr>
          <w:b/>
          <w:i/>
          <w:sz w:val="24"/>
        </w:rPr>
      </w:pPr>
    </w:p>
    <w:p w14:paraId="086CA4F3" w14:textId="5D84B376" w:rsidR="006149FD" w:rsidRDefault="006149FD" w:rsidP="00FB70F7">
      <w:pPr>
        <w:pStyle w:val="Testonotaapidipagina"/>
        <w:jc w:val="both"/>
        <w:rPr>
          <w:b/>
          <w:i/>
          <w:sz w:val="24"/>
        </w:rPr>
      </w:pPr>
      <w:r>
        <w:rPr>
          <w:b/>
          <w:i/>
          <w:sz w:val="24"/>
        </w:rPr>
        <w:t>4.12 Rientro in servizio – Dott. Francesco Fortunato</w:t>
      </w:r>
    </w:p>
    <w:p w14:paraId="75B97AE9" w14:textId="05BD4D0D" w:rsidR="009F261E" w:rsidRDefault="00E57130" w:rsidP="009F261E">
      <w:pPr>
        <w:pStyle w:val="Testonotaapidipagina"/>
        <w:ind w:firstLine="567"/>
        <w:jc w:val="both"/>
        <w:rPr>
          <w:sz w:val="24"/>
          <w:szCs w:val="24"/>
        </w:rPr>
      </w:pPr>
      <w:r w:rsidRPr="00DB24DA">
        <w:rPr>
          <w:sz w:val="24"/>
          <w:szCs w:val="24"/>
        </w:rPr>
        <w:t xml:space="preserve">Il Direttore informa il Consiglio che il Dott. Francesco Fortunato, </w:t>
      </w:r>
      <w:proofErr w:type="spellStart"/>
      <w:r w:rsidRPr="00DB24DA">
        <w:rPr>
          <w:sz w:val="24"/>
          <w:szCs w:val="24"/>
        </w:rPr>
        <w:t>RTDa</w:t>
      </w:r>
      <w:proofErr w:type="spellEnd"/>
      <w:r w:rsidRPr="00DB24DA">
        <w:rPr>
          <w:sz w:val="24"/>
          <w:szCs w:val="24"/>
        </w:rPr>
        <w:t xml:space="preserve"> SSD MED/26 Neurologia ha terminato il periodo di congedo di 12 mesi </w:t>
      </w:r>
      <w:r w:rsidR="009F261E">
        <w:rPr>
          <w:sz w:val="24"/>
          <w:szCs w:val="24"/>
        </w:rPr>
        <w:t xml:space="preserve">per lo svolgimento </w:t>
      </w:r>
      <w:r w:rsidRPr="00DB24DA">
        <w:rPr>
          <w:sz w:val="24"/>
          <w:szCs w:val="24"/>
        </w:rPr>
        <w:t xml:space="preserve">di attività di studio e ricerca presso il Queen </w:t>
      </w:r>
      <w:proofErr w:type="spellStart"/>
      <w:r w:rsidRPr="00DB24DA">
        <w:rPr>
          <w:sz w:val="24"/>
          <w:szCs w:val="24"/>
        </w:rPr>
        <w:t>Square</w:t>
      </w:r>
      <w:proofErr w:type="spellEnd"/>
      <w:r w:rsidRPr="00DB24DA">
        <w:rPr>
          <w:sz w:val="24"/>
          <w:szCs w:val="24"/>
        </w:rPr>
        <w:t xml:space="preserve"> </w:t>
      </w:r>
      <w:proofErr w:type="spellStart"/>
      <w:r w:rsidRPr="00DB24DA">
        <w:rPr>
          <w:sz w:val="24"/>
          <w:szCs w:val="24"/>
        </w:rPr>
        <w:t>Institute</w:t>
      </w:r>
      <w:proofErr w:type="spellEnd"/>
      <w:r w:rsidRPr="00DB24DA">
        <w:rPr>
          <w:sz w:val="24"/>
          <w:szCs w:val="24"/>
        </w:rPr>
        <w:t xml:space="preserve"> of </w:t>
      </w:r>
      <w:proofErr w:type="spellStart"/>
      <w:r w:rsidRPr="00DB24DA">
        <w:rPr>
          <w:sz w:val="24"/>
          <w:szCs w:val="24"/>
        </w:rPr>
        <w:t>Neurology</w:t>
      </w:r>
      <w:proofErr w:type="spellEnd"/>
      <w:r w:rsidRPr="00DB24DA">
        <w:rPr>
          <w:sz w:val="24"/>
          <w:szCs w:val="24"/>
        </w:rPr>
        <w:t xml:space="preserve"> e </w:t>
      </w:r>
      <w:proofErr w:type="spellStart"/>
      <w:r w:rsidRPr="00DB24DA">
        <w:rPr>
          <w:sz w:val="24"/>
          <w:szCs w:val="24"/>
        </w:rPr>
        <w:t>Chalfont</w:t>
      </w:r>
      <w:proofErr w:type="spellEnd"/>
      <w:r w:rsidRPr="00DB24DA">
        <w:rPr>
          <w:sz w:val="24"/>
          <w:szCs w:val="24"/>
        </w:rPr>
        <w:t xml:space="preserve"> </w:t>
      </w:r>
      <w:proofErr w:type="spellStart"/>
      <w:r w:rsidRPr="00DB24DA">
        <w:rPr>
          <w:sz w:val="24"/>
          <w:szCs w:val="24"/>
        </w:rPr>
        <w:t>Epilepsy</w:t>
      </w:r>
      <w:proofErr w:type="spellEnd"/>
      <w:r w:rsidRPr="00DB24DA">
        <w:rPr>
          <w:sz w:val="24"/>
          <w:szCs w:val="24"/>
        </w:rPr>
        <w:t xml:space="preserve"> Centre, </w:t>
      </w:r>
      <w:proofErr w:type="spellStart"/>
      <w:r w:rsidRPr="00DB24DA">
        <w:rPr>
          <w:sz w:val="24"/>
          <w:szCs w:val="24"/>
        </w:rPr>
        <w:t>University</w:t>
      </w:r>
      <w:proofErr w:type="spellEnd"/>
      <w:r w:rsidRPr="00DB24DA">
        <w:rPr>
          <w:sz w:val="24"/>
          <w:szCs w:val="24"/>
        </w:rPr>
        <w:t xml:space="preserve"> College of London (UCL)</w:t>
      </w:r>
      <w:r w:rsidR="00DB24DA">
        <w:rPr>
          <w:sz w:val="24"/>
          <w:szCs w:val="24"/>
        </w:rPr>
        <w:t xml:space="preserve"> </w:t>
      </w:r>
      <w:r w:rsidR="009F261E">
        <w:rPr>
          <w:sz w:val="24"/>
          <w:szCs w:val="24"/>
        </w:rPr>
        <w:t>ed è rientrato in servizio dal 15/01/2024, come da dichiarazione del Prof. Gambardella, Direttore della UOC di Neurologia presso la quale il Dott. Fortunato presta la propria attività assistenziale.</w:t>
      </w:r>
    </w:p>
    <w:p w14:paraId="6C14E377" w14:textId="55509AC8" w:rsidR="009F261E" w:rsidRPr="00BF0FA0" w:rsidRDefault="009F261E" w:rsidP="009F261E">
      <w:pPr>
        <w:ind w:firstLine="567"/>
        <w:jc w:val="both"/>
      </w:pPr>
      <w:r w:rsidRPr="00BF0FA0">
        <w:t>Il Consiglio</w:t>
      </w:r>
      <w:r>
        <w:t xml:space="preserve"> </w:t>
      </w:r>
      <w:r w:rsidRPr="00BF0FA0">
        <w:t xml:space="preserve">all’unanimità </w:t>
      </w:r>
      <w:r w:rsidR="00B5669D">
        <w:t>prende atto</w:t>
      </w:r>
    </w:p>
    <w:p w14:paraId="78673E7E" w14:textId="77777777" w:rsidR="009F261E" w:rsidRDefault="009F261E" w:rsidP="009F261E">
      <w:pPr>
        <w:ind w:firstLine="567"/>
        <w:jc w:val="both"/>
      </w:pPr>
      <w:r w:rsidRPr="00BF0FA0">
        <w:t>Tale parte del verbale è approvata seduta stante e se ne allestisce estratto da inviare agli uffici competenti per i provvedimenti relativi.</w:t>
      </w:r>
    </w:p>
    <w:p w14:paraId="67B318D1" w14:textId="77777777" w:rsidR="001D1104" w:rsidRDefault="001D1104" w:rsidP="00FB70F7">
      <w:pPr>
        <w:pStyle w:val="Testonotaapidipagina"/>
        <w:jc w:val="both"/>
        <w:rPr>
          <w:b/>
          <w:i/>
          <w:sz w:val="24"/>
        </w:rPr>
      </w:pPr>
    </w:p>
    <w:p w14:paraId="67A22CA1" w14:textId="61196906" w:rsidR="009F261E" w:rsidRDefault="009F261E" w:rsidP="00FB70F7">
      <w:pPr>
        <w:pStyle w:val="Testonotaapidipagina"/>
        <w:jc w:val="both"/>
        <w:rPr>
          <w:b/>
          <w:i/>
          <w:sz w:val="24"/>
        </w:rPr>
      </w:pPr>
      <w:r>
        <w:rPr>
          <w:b/>
          <w:i/>
          <w:sz w:val="24"/>
        </w:rPr>
        <w:t>4.13 Rientro in servizio – Dott. Andrea Quattrone</w:t>
      </w:r>
    </w:p>
    <w:p w14:paraId="539712E0" w14:textId="03D6E047" w:rsidR="009F261E" w:rsidRDefault="009F261E" w:rsidP="009F261E">
      <w:pPr>
        <w:pStyle w:val="Testonotaapidipagina"/>
        <w:ind w:firstLine="567"/>
        <w:jc w:val="both"/>
        <w:rPr>
          <w:sz w:val="24"/>
          <w:szCs w:val="24"/>
        </w:rPr>
      </w:pPr>
      <w:r w:rsidRPr="00DB24DA">
        <w:rPr>
          <w:sz w:val="24"/>
          <w:szCs w:val="24"/>
        </w:rPr>
        <w:t xml:space="preserve">Il Direttore informa il Consiglio che il Dott. </w:t>
      </w:r>
      <w:r w:rsidRPr="009F261E">
        <w:rPr>
          <w:sz w:val="24"/>
        </w:rPr>
        <w:t>Andrea Quattrone</w:t>
      </w:r>
      <w:r w:rsidRPr="00DB24DA">
        <w:rPr>
          <w:sz w:val="24"/>
          <w:szCs w:val="24"/>
        </w:rPr>
        <w:t xml:space="preserve">, </w:t>
      </w:r>
      <w:proofErr w:type="spellStart"/>
      <w:r w:rsidRPr="00DB24DA">
        <w:rPr>
          <w:sz w:val="24"/>
          <w:szCs w:val="24"/>
        </w:rPr>
        <w:t>RTDa</w:t>
      </w:r>
      <w:proofErr w:type="spellEnd"/>
      <w:r w:rsidRPr="00DB24DA">
        <w:rPr>
          <w:sz w:val="24"/>
          <w:szCs w:val="24"/>
        </w:rPr>
        <w:t xml:space="preserve"> SSD MED/26 Neurologia ha terminato il periodo di congedo di 12 mesi </w:t>
      </w:r>
      <w:r>
        <w:rPr>
          <w:sz w:val="24"/>
          <w:szCs w:val="24"/>
        </w:rPr>
        <w:t xml:space="preserve">per lo svolgimento </w:t>
      </w:r>
      <w:r w:rsidRPr="00DB24DA">
        <w:rPr>
          <w:sz w:val="24"/>
          <w:szCs w:val="24"/>
        </w:rPr>
        <w:t xml:space="preserve">di attività di studio e ricerca presso </w:t>
      </w:r>
      <w:r w:rsidRPr="009F261E">
        <w:rPr>
          <w:sz w:val="24"/>
          <w:szCs w:val="24"/>
        </w:rPr>
        <w:t xml:space="preserve">il presso il </w:t>
      </w:r>
      <w:proofErr w:type="spellStart"/>
      <w:r w:rsidRPr="009F261E">
        <w:rPr>
          <w:sz w:val="24"/>
          <w:szCs w:val="24"/>
        </w:rPr>
        <w:t>Department</w:t>
      </w:r>
      <w:proofErr w:type="spellEnd"/>
      <w:r w:rsidRPr="009F261E">
        <w:rPr>
          <w:sz w:val="24"/>
          <w:szCs w:val="24"/>
        </w:rPr>
        <w:t xml:space="preserve"> of </w:t>
      </w:r>
      <w:proofErr w:type="spellStart"/>
      <w:r w:rsidRPr="009F261E">
        <w:rPr>
          <w:sz w:val="24"/>
          <w:szCs w:val="24"/>
        </w:rPr>
        <w:t>Neurology</w:t>
      </w:r>
      <w:proofErr w:type="spellEnd"/>
      <w:r w:rsidRPr="009F261E">
        <w:rPr>
          <w:sz w:val="24"/>
          <w:szCs w:val="24"/>
        </w:rPr>
        <w:t>, Ludwig-Maximilian-</w:t>
      </w:r>
      <w:proofErr w:type="spellStart"/>
      <w:r w:rsidRPr="009F261E">
        <w:rPr>
          <w:sz w:val="24"/>
          <w:szCs w:val="24"/>
        </w:rPr>
        <w:t>University</w:t>
      </w:r>
      <w:proofErr w:type="spellEnd"/>
      <w:r w:rsidRPr="009F261E">
        <w:rPr>
          <w:sz w:val="24"/>
          <w:szCs w:val="24"/>
        </w:rPr>
        <w:t xml:space="preserve"> of </w:t>
      </w:r>
      <w:proofErr w:type="spellStart"/>
      <w:r w:rsidRPr="009F261E">
        <w:rPr>
          <w:sz w:val="24"/>
          <w:szCs w:val="24"/>
        </w:rPr>
        <w:t>Munich</w:t>
      </w:r>
      <w:proofErr w:type="spellEnd"/>
      <w:r w:rsidRPr="009F261E">
        <w:rPr>
          <w:sz w:val="24"/>
          <w:szCs w:val="24"/>
        </w:rPr>
        <w:t xml:space="preserve"> ed è rientrato in servizio dal </w:t>
      </w:r>
      <w:r>
        <w:rPr>
          <w:sz w:val="24"/>
          <w:szCs w:val="24"/>
        </w:rPr>
        <w:t>01/02/2024</w:t>
      </w:r>
      <w:r w:rsidRPr="009F261E">
        <w:rPr>
          <w:sz w:val="24"/>
          <w:szCs w:val="24"/>
        </w:rPr>
        <w:t>, come da dichiarazione del Prof. Gambardella, Direttore della UOC di Neurologia presso</w:t>
      </w:r>
      <w:r>
        <w:rPr>
          <w:sz w:val="24"/>
          <w:szCs w:val="24"/>
        </w:rPr>
        <w:t xml:space="preserve"> la quale il Dott. </w:t>
      </w:r>
      <w:r w:rsidRPr="009F261E">
        <w:rPr>
          <w:sz w:val="24"/>
        </w:rPr>
        <w:t>Quattrone</w:t>
      </w:r>
      <w:r>
        <w:rPr>
          <w:sz w:val="24"/>
          <w:szCs w:val="24"/>
        </w:rPr>
        <w:t xml:space="preserve"> presta la propria attività assistenziale.</w:t>
      </w:r>
    </w:p>
    <w:p w14:paraId="65BBF4EA" w14:textId="0E9736D5" w:rsidR="009F261E" w:rsidRPr="00BF0FA0" w:rsidRDefault="009F261E" w:rsidP="009F261E">
      <w:pPr>
        <w:ind w:firstLine="567"/>
        <w:jc w:val="both"/>
      </w:pPr>
      <w:r w:rsidRPr="00BF0FA0">
        <w:t>Il Consiglio</w:t>
      </w:r>
      <w:r>
        <w:t xml:space="preserve"> </w:t>
      </w:r>
      <w:r w:rsidRPr="00BF0FA0">
        <w:t xml:space="preserve">all’unanimità </w:t>
      </w:r>
      <w:r w:rsidR="00B5669D">
        <w:t>prende atto.</w:t>
      </w:r>
    </w:p>
    <w:p w14:paraId="76AF912B" w14:textId="77777777" w:rsidR="009F261E" w:rsidRDefault="009F261E" w:rsidP="009F261E">
      <w:pPr>
        <w:ind w:firstLine="567"/>
        <w:jc w:val="both"/>
      </w:pPr>
      <w:r w:rsidRPr="00BF0FA0">
        <w:t>Tale parte del verbale è approvata seduta stante e se ne allestisce estratto da inviare agli uffici competenti per i provvedimenti relativi.</w:t>
      </w:r>
    </w:p>
    <w:p w14:paraId="6A136D67" w14:textId="5CCBF4EC" w:rsidR="00D34C8B" w:rsidRDefault="00D34C8B" w:rsidP="00D34C8B">
      <w:pPr>
        <w:ind w:firstLine="567"/>
        <w:jc w:val="center"/>
        <w:rPr>
          <w:color w:val="222222"/>
        </w:rPr>
      </w:pPr>
    </w:p>
    <w:p w14:paraId="177FEA43" w14:textId="77777777" w:rsidR="001D1104" w:rsidRDefault="001D1104" w:rsidP="00EC3054">
      <w:pPr>
        <w:rPr>
          <w:color w:val="222222"/>
        </w:rPr>
      </w:pPr>
    </w:p>
    <w:p w14:paraId="2648B199" w14:textId="10CB4144" w:rsidR="00EC3054" w:rsidRPr="00333B84" w:rsidRDefault="00EC3054" w:rsidP="00EC3054">
      <w:pPr>
        <w:rPr>
          <w:b/>
          <w:i/>
        </w:rPr>
      </w:pPr>
      <w:r>
        <w:rPr>
          <w:b/>
          <w:i/>
        </w:rPr>
        <w:t xml:space="preserve">4.14 </w:t>
      </w:r>
      <w:r w:rsidRPr="00333B84">
        <w:rPr>
          <w:b/>
          <w:i/>
        </w:rPr>
        <w:t xml:space="preserve">Richiesta di trasferimento altro Dipartimento – Prof.ssa </w:t>
      </w:r>
      <w:r>
        <w:rPr>
          <w:b/>
          <w:i/>
        </w:rPr>
        <w:t>Valeria Maria Morittu</w:t>
      </w:r>
    </w:p>
    <w:p w14:paraId="4DD2030A" w14:textId="77777777" w:rsidR="00EC3054" w:rsidRPr="00333B84" w:rsidRDefault="00EC3054" w:rsidP="00EC3054">
      <w:pPr>
        <w:pStyle w:val="Default"/>
        <w:ind w:firstLine="567"/>
        <w:jc w:val="both"/>
      </w:pPr>
      <w:r w:rsidRPr="00333B84">
        <w:t xml:space="preserve">Il Direttore informa il Consiglio che la Prof.ssa </w:t>
      </w:r>
      <w:r w:rsidRPr="00B47D75">
        <w:t>Valeria Maria Morittu</w:t>
      </w:r>
      <w:r w:rsidRPr="00333B84">
        <w:t xml:space="preserve">, Professore </w:t>
      </w:r>
      <w:r>
        <w:t>Associato</w:t>
      </w:r>
      <w:r w:rsidRPr="00333B84">
        <w:t xml:space="preserve"> SSD </w:t>
      </w:r>
      <w:r>
        <w:t>AGR/18</w:t>
      </w:r>
      <w:r w:rsidRPr="00333B84">
        <w:t xml:space="preserve"> </w:t>
      </w:r>
      <w:r>
        <w:t>(Nutrizione e alimentazione animale)</w:t>
      </w:r>
      <w:r w:rsidRPr="00333B84">
        <w:t xml:space="preserve">, afferente al Dipartimento di Scienze della Salute, con nota del </w:t>
      </w:r>
      <w:r>
        <w:t>10/01/2024</w:t>
      </w:r>
      <w:r w:rsidRPr="00333B84">
        <w:t xml:space="preserve">, prot. </w:t>
      </w:r>
      <w:r>
        <w:t>02</w:t>
      </w:r>
      <w:r w:rsidRPr="00333B84">
        <w:t xml:space="preserve">, ha presentato richiesta di trasferimento al Dipartimento di Scienze Mediche e Chirurgiche, per </w:t>
      </w:r>
      <w:r>
        <w:t>motivi di ricerca scientifica</w:t>
      </w:r>
      <w:r w:rsidRPr="00333B84">
        <w:t>.</w:t>
      </w:r>
    </w:p>
    <w:p w14:paraId="0CCB62EA" w14:textId="77777777" w:rsidR="00EC3054" w:rsidRDefault="00EC3054" w:rsidP="00EC3054">
      <w:pPr>
        <w:pStyle w:val="Default"/>
        <w:ind w:firstLine="567"/>
        <w:jc w:val="both"/>
      </w:pPr>
      <w:r w:rsidRPr="00333B84">
        <w:t>Il Direttore ricorda al Consiglio che, in base a quanto previsto dalle disposizioni regolamentari di Ateneo in materia, l’afferenza del personale docente ad un Dipartimento diverso da quello di appartenenza necessita delle autorizzazioni del Dipartimento di provenienza, del Dipartimento di nuova afferenza e del nulla osta del Senato Accademico.</w:t>
      </w:r>
    </w:p>
    <w:p w14:paraId="60938AB1" w14:textId="1F7B9536" w:rsidR="00EC3054" w:rsidRPr="00333B84" w:rsidRDefault="00EC3054" w:rsidP="00EC3054">
      <w:pPr>
        <w:pStyle w:val="Default"/>
        <w:ind w:firstLine="567"/>
        <w:jc w:val="both"/>
      </w:pPr>
      <w:r>
        <w:t>Il Direttore fa presente che il Consiglio di Dipartimento di Scienze della Salute ha approvato la richiesta di modifica di afferenza nell’adunanza del 13/02/2024.</w:t>
      </w:r>
    </w:p>
    <w:p w14:paraId="719E5B09" w14:textId="02EB29AD" w:rsidR="00EC3054" w:rsidRPr="00333B84" w:rsidRDefault="00EC3054" w:rsidP="00EC3054">
      <w:pPr>
        <w:pStyle w:val="Default"/>
        <w:ind w:firstLine="567"/>
        <w:jc w:val="both"/>
      </w:pPr>
      <w:r w:rsidRPr="00333B84">
        <w:t xml:space="preserve">Il Consiglio, all’unanimità dei presenti, approva la richiesta di afferenza della Prof.ssa </w:t>
      </w:r>
      <w:r w:rsidRPr="00B47D75">
        <w:t>Valeria Maria Morittu</w:t>
      </w:r>
      <w:r w:rsidRPr="00333B84">
        <w:t xml:space="preserve"> al Dipartimento di Scienze Mediche e </w:t>
      </w:r>
      <w:r w:rsidR="00C917C8" w:rsidRPr="00333B84">
        <w:t>Chirurgiche</w:t>
      </w:r>
      <w:r w:rsidRPr="00333B84">
        <w:t xml:space="preserve">, per </w:t>
      </w:r>
      <w:r>
        <w:t>motivi di ricerca scientifica</w:t>
      </w:r>
      <w:r w:rsidRPr="00333B84">
        <w:t>.</w:t>
      </w:r>
    </w:p>
    <w:p w14:paraId="631752AA" w14:textId="77777777" w:rsidR="00EC3054" w:rsidRPr="00333B84" w:rsidRDefault="00EC3054" w:rsidP="00EC3054">
      <w:pPr>
        <w:pStyle w:val="Default"/>
        <w:ind w:firstLine="567"/>
        <w:jc w:val="both"/>
      </w:pPr>
      <w:r w:rsidRPr="00333B84">
        <w:t>Tale parte del verbale è approvata seduta stante e se ne allestisce estratto da inviare agli uffici competenti per i provvedimenti relativi.</w:t>
      </w:r>
    </w:p>
    <w:p w14:paraId="4DE98CDC" w14:textId="77777777" w:rsidR="001D1104" w:rsidRDefault="001D1104" w:rsidP="00C917C8">
      <w:pPr>
        <w:ind w:left="360" w:hanging="360"/>
        <w:jc w:val="both"/>
        <w:rPr>
          <w:color w:val="222222"/>
        </w:rPr>
      </w:pPr>
    </w:p>
    <w:p w14:paraId="14C1B0B8" w14:textId="14331373" w:rsidR="00C917C8" w:rsidRPr="00F42249" w:rsidRDefault="00C917C8" w:rsidP="00C917C8">
      <w:pPr>
        <w:ind w:left="360" w:hanging="360"/>
        <w:jc w:val="both"/>
        <w:rPr>
          <w:bCs/>
        </w:rPr>
      </w:pPr>
      <w:r>
        <w:rPr>
          <w:b/>
          <w:bCs/>
          <w:i/>
          <w:color w:val="000000"/>
        </w:rPr>
        <w:t xml:space="preserve">4.15 Ricognizione fondi in giacenza – Prof. Arturo Pujia </w:t>
      </w:r>
    </w:p>
    <w:p w14:paraId="2AB516EC" w14:textId="77777777" w:rsidR="00C917C8" w:rsidRDefault="00C917C8" w:rsidP="00C917C8">
      <w:pPr>
        <w:pStyle w:val="Default"/>
        <w:ind w:firstLine="567"/>
        <w:jc w:val="both"/>
      </w:pPr>
      <w:r>
        <w:t>Il Direttore informa il Consiglio che attraverso gli uffici amministrativa è stata effettuata una ricognizione dei fondi appartenenti a docenti a vario titolo non più in ruolo in Ateneo.</w:t>
      </w:r>
    </w:p>
    <w:p w14:paraId="44013F52" w14:textId="00B22AC5" w:rsidR="00C917C8" w:rsidRDefault="00C917C8" w:rsidP="00C917C8">
      <w:pPr>
        <w:pStyle w:val="Default"/>
        <w:ind w:firstLine="567"/>
        <w:jc w:val="both"/>
      </w:pPr>
      <w:r>
        <w:t>Si tratta nello specifico dei fondi</w:t>
      </w:r>
      <w:r w:rsidR="004A2BD2">
        <w:t xml:space="preserve"> dei Proff.</w:t>
      </w:r>
      <w:r>
        <w:t>:</w:t>
      </w:r>
    </w:p>
    <w:p w14:paraId="4970FBBF" w14:textId="4E1F7A71" w:rsidR="004A2BD2" w:rsidRDefault="004A2BD2" w:rsidP="00B3433B">
      <w:pPr>
        <w:pStyle w:val="Default"/>
        <w:numPr>
          <w:ilvl w:val="0"/>
          <w:numId w:val="9"/>
        </w:numPr>
        <w:jc w:val="both"/>
      </w:pPr>
      <w:r>
        <w:t xml:space="preserve">De </w:t>
      </w:r>
      <w:proofErr w:type="spellStart"/>
      <w:r>
        <w:t>Franciscis</w:t>
      </w:r>
      <w:proofErr w:type="spellEnd"/>
      <w:r>
        <w:t xml:space="preserve"> per € 38.572,50;</w:t>
      </w:r>
    </w:p>
    <w:p w14:paraId="6761E039" w14:textId="31EA8FE3" w:rsidR="004A2BD2" w:rsidRDefault="004A2BD2" w:rsidP="00B3433B">
      <w:pPr>
        <w:pStyle w:val="Default"/>
        <w:numPr>
          <w:ilvl w:val="0"/>
          <w:numId w:val="9"/>
        </w:numPr>
        <w:jc w:val="both"/>
      </w:pPr>
      <w:proofErr w:type="spellStart"/>
      <w:r>
        <w:lastRenderedPageBreak/>
        <w:t>Iocco</w:t>
      </w:r>
      <w:proofErr w:type="spellEnd"/>
      <w:r>
        <w:t xml:space="preserve"> per € 4.936,31;</w:t>
      </w:r>
    </w:p>
    <w:p w14:paraId="70C3A9D4" w14:textId="6415F41F" w:rsidR="004A2BD2" w:rsidRDefault="004A2BD2" w:rsidP="00B3433B">
      <w:pPr>
        <w:pStyle w:val="Default"/>
        <w:numPr>
          <w:ilvl w:val="0"/>
          <w:numId w:val="9"/>
        </w:numPr>
        <w:jc w:val="both"/>
      </w:pPr>
      <w:r>
        <w:t>Labate per € 7.428,10;</w:t>
      </w:r>
    </w:p>
    <w:p w14:paraId="3943378F" w14:textId="5903E588" w:rsidR="004A2BD2" w:rsidRDefault="004A2BD2" w:rsidP="00B3433B">
      <w:pPr>
        <w:pStyle w:val="Default"/>
        <w:numPr>
          <w:ilvl w:val="0"/>
          <w:numId w:val="9"/>
        </w:numPr>
        <w:jc w:val="both"/>
      </w:pPr>
      <w:r>
        <w:t>Miniero per € 4.197,28;</w:t>
      </w:r>
    </w:p>
    <w:p w14:paraId="06FE7C8D" w14:textId="2F849CEA" w:rsidR="004A2BD2" w:rsidRDefault="004A2BD2" w:rsidP="00B3433B">
      <w:pPr>
        <w:pStyle w:val="Default"/>
        <w:numPr>
          <w:ilvl w:val="0"/>
          <w:numId w:val="9"/>
        </w:numPr>
        <w:jc w:val="both"/>
      </w:pPr>
      <w:proofErr w:type="spellStart"/>
      <w:r>
        <w:t>Puzziello</w:t>
      </w:r>
      <w:proofErr w:type="spellEnd"/>
      <w:r>
        <w:t xml:space="preserve"> per € 1.275,00;</w:t>
      </w:r>
    </w:p>
    <w:p w14:paraId="0D84768E" w14:textId="471CD316" w:rsidR="004A2BD2" w:rsidRDefault="004A2BD2" w:rsidP="00B3433B">
      <w:pPr>
        <w:pStyle w:val="Default"/>
        <w:numPr>
          <w:ilvl w:val="0"/>
          <w:numId w:val="9"/>
        </w:numPr>
        <w:jc w:val="both"/>
      </w:pPr>
      <w:r>
        <w:t>Renzulli per € 49.613,24</w:t>
      </w:r>
    </w:p>
    <w:p w14:paraId="1E3735EF" w14:textId="4082FA49" w:rsidR="004A2BD2" w:rsidRDefault="004A2BD2" w:rsidP="004A2BD2">
      <w:pPr>
        <w:pStyle w:val="Default"/>
        <w:jc w:val="both"/>
      </w:pPr>
      <w:r>
        <w:t>per un totale complessivo di € 106.022,43.</w:t>
      </w:r>
    </w:p>
    <w:p w14:paraId="7BC8A7BF" w14:textId="34B5BEE2" w:rsidR="004A2BD2" w:rsidRDefault="004A2BD2" w:rsidP="004A2BD2">
      <w:pPr>
        <w:pStyle w:val="Default"/>
        <w:ind w:firstLine="567"/>
        <w:jc w:val="both"/>
      </w:pPr>
      <w:r>
        <w:t>Il Direttore si riserva di formulare una proposta da sottoporre al Consiglio circa la possibile utilizzazione della somma indicata.</w:t>
      </w:r>
    </w:p>
    <w:p w14:paraId="7CAF480E" w14:textId="77777777" w:rsidR="00C917C8" w:rsidRPr="006022AF" w:rsidRDefault="00C917C8" w:rsidP="00C917C8">
      <w:pPr>
        <w:ind w:firstLine="567"/>
        <w:jc w:val="both"/>
      </w:pPr>
      <w:r w:rsidRPr="006022AF">
        <w:t>Il Consiglio all’un</w:t>
      </w:r>
      <w:r>
        <w:t>an</w:t>
      </w:r>
      <w:r w:rsidRPr="006022AF">
        <w:t xml:space="preserve">imità </w:t>
      </w:r>
      <w:r w:rsidRPr="005F2E63">
        <w:t>approva</w:t>
      </w:r>
      <w:r w:rsidRPr="006022AF">
        <w:t>.</w:t>
      </w:r>
    </w:p>
    <w:p w14:paraId="6B6C4901" w14:textId="77777777" w:rsidR="00C917C8" w:rsidRPr="00346173" w:rsidRDefault="00C917C8" w:rsidP="00C917C8">
      <w:pPr>
        <w:ind w:firstLine="567"/>
        <w:jc w:val="both"/>
        <w:rPr>
          <w:bCs/>
        </w:rPr>
      </w:pPr>
      <w:r w:rsidRPr="00346173">
        <w:rPr>
          <w:bCs/>
        </w:rPr>
        <w:t>Tale parte del verbale è approvata seduta stante e se ne allestisce estratto da inviare agli uffici competenti per i provvedimenti relativi.</w:t>
      </w:r>
    </w:p>
    <w:p w14:paraId="6E7195D6" w14:textId="77777777" w:rsidR="00D34C8B" w:rsidRDefault="00D34C8B" w:rsidP="00D34C8B">
      <w:pPr>
        <w:ind w:firstLine="567"/>
        <w:jc w:val="center"/>
        <w:rPr>
          <w:color w:val="222222"/>
        </w:rPr>
      </w:pPr>
    </w:p>
    <w:p w14:paraId="43677553" w14:textId="62B013CF" w:rsidR="00FB70F7" w:rsidRPr="00716831" w:rsidRDefault="00FB70F7" w:rsidP="00FB70F7">
      <w:pPr>
        <w:jc w:val="both"/>
        <w:rPr>
          <w:b/>
          <w:i/>
        </w:rPr>
      </w:pPr>
      <w:r>
        <w:rPr>
          <w:b/>
          <w:i/>
        </w:rPr>
        <w:t xml:space="preserve">4.16 </w:t>
      </w:r>
      <w:r w:rsidRPr="00716831">
        <w:rPr>
          <w:b/>
          <w:i/>
        </w:rPr>
        <w:t xml:space="preserve">Rinuncia </w:t>
      </w:r>
      <w:r>
        <w:rPr>
          <w:b/>
          <w:i/>
        </w:rPr>
        <w:t xml:space="preserve">contratto </w:t>
      </w:r>
      <w:proofErr w:type="spellStart"/>
      <w:r>
        <w:rPr>
          <w:b/>
          <w:i/>
        </w:rPr>
        <w:t>RDTa</w:t>
      </w:r>
      <w:proofErr w:type="spellEnd"/>
      <w:r>
        <w:rPr>
          <w:b/>
          <w:i/>
        </w:rPr>
        <w:t xml:space="preserve"> ai sensi del DM 1062 del 10/8/2021 e presa in carico attività di ricerca – Dott.ssa Marianna Milano</w:t>
      </w:r>
    </w:p>
    <w:p w14:paraId="730CB7A8" w14:textId="77777777" w:rsidR="00FB70F7" w:rsidRDefault="00FB70F7" w:rsidP="00FB70F7">
      <w:pPr>
        <w:ind w:firstLine="567"/>
        <w:jc w:val="both"/>
      </w:pPr>
      <w:r>
        <w:t>Il Direttore informa il Consiglio che il Ministero dell’Università e Ricerca, con nota del 3/10/2023, Prot. 0021745, ha individuato le procedure da seguire nell’eventualità di rinuncia al contratto da parte dei ricercatori a tempo determinato di tipo A), assunti ai sensi del DM 1062 del 10/8/2021.</w:t>
      </w:r>
    </w:p>
    <w:p w14:paraId="49EEA550" w14:textId="77777777" w:rsidR="00FB70F7" w:rsidRDefault="00FB70F7" w:rsidP="00FB70F7">
      <w:pPr>
        <w:ind w:firstLine="567"/>
        <w:jc w:val="both"/>
      </w:pPr>
      <w:r>
        <w:t>Il Direttore ricorda al Consiglio che, con il DM 1062 del 10/8/2021, sono state</w:t>
      </w:r>
      <w:r w:rsidRPr="003C0919">
        <w:t xml:space="preserve"> assegnate </w:t>
      </w:r>
      <w:r>
        <w:t>alle Università</w:t>
      </w:r>
      <w:r w:rsidRPr="003C0919">
        <w:t xml:space="preserve"> nuove risorse FSE REACT-EU</w:t>
      </w:r>
      <w:r>
        <w:t>, finalizzate alla</w:t>
      </w:r>
      <w:r w:rsidRPr="003C0919">
        <w:t xml:space="preserve"> sottoscrizione di </w:t>
      </w:r>
      <w:r w:rsidRPr="003C0919">
        <w:rPr>
          <w:rStyle w:val="Enfasigrassetto"/>
        </w:rPr>
        <w:t>nuovi contratti di ricerca su tematiche gr</w:t>
      </w:r>
      <w:r>
        <w:rPr>
          <w:rStyle w:val="Enfasigrassetto"/>
        </w:rPr>
        <w:t xml:space="preserve">een e sui temi dell’innovazione, nello specifico contratti </w:t>
      </w:r>
      <w:r w:rsidRPr="003C0919">
        <w:t>di ricerca a te</w:t>
      </w:r>
      <w:r>
        <w:t xml:space="preserve">mpo determinato di tipologia A), </w:t>
      </w:r>
      <w:r w:rsidRPr="003C0919">
        <w:t>di cui alla legge 30 dicembre 2010, n. 240, art. 24, comma 3.</w:t>
      </w:r>
    </w:p>
    <w:p w14:paraId="6348BC83" w14:textId="77777777" w:rsidR="00FB70F7" w:rsidRDefault="00FB70F7" w:rsidP="00FB70F7">
      <w:pPr>
        <w:ind w:firstLine="709"/>
        <w:jc w:val="both"/>
        <w:rPr>
          <w:color w:val="000000"/>
        </w:rPr>
      </w:pPr>
      <w:r>
        <w:rPr>
          <w:rStyle w:val="Enfasigrassetto"/>
        </w:rPr>
        <w:t xml:space="preserve">Il Direttore fa presente al Consiglio che, con delibera del 30/9/2021, è stata approvata la proposta di chiamata di un </w:t>
      </w:r>
      <w:proofErr w:type="spellStart"/>
      <w:r>
        <w:rPr>
          <w:rStyle w:val="Enfasigrassetto"/>
        </w:rPr>
        <w:t>RTDa</w:t>
      </w:r>
      <w:proofErr w:type="spellEnd"/>
      <w:r>
        <w:rPr>
          <w:rStyle w:val="Enfasigrassetto"/>
        </w:rPr>
        <w:t xml:space="preserve"> </w:t>
      </w:r>
      <w:r w:rsidRPr="003A4D3D">
        <w:rPr>
          <w:color w:val="000000"/>
        </w:rPr>
        <w:t>nel Settore Concorsuale</w:t>
      </w:r>
      <w:r>
        <w:rPr>
          <w:color w:val="000000"/>
        </w:rPr>
        <w:t xml:space="preserve"> 09/H1 (Sistemi di elaborazione delle informazioni)</w:t>
      </w:r>
      <w:r w:rsidRPr="003A4D3D">
        <w:t xml:space="preserve">, </w:t>
      </w:r>
      <w:r w:rsidRPr="003A4D3D">
        <w:rPr>
          <w:i/>
          <w:iCs/>
          <w:color w:val="000000"/>
        </w:rPr>
        <w:t>SSD</w:t>
      </w:r>
      <w:r>
        <w:rPr>
          <w:i/>
          <w:iCs/>
          <w:color w:val="000000"/>
        </w:rPr>
        <w:t xml:space="preserve"> ING-INF/05 </w:t>
      </w:r>
      <w:r>
        <w:rPr>
          <w:color w:val="000000"/>
        </w:rPr>
        <w:t>(Sistemi di elaborazione delle informazioni</w:t>
      </w:r>
      <w:r w:rsidRPr="003013B2">
        <w:rPr>
          <w:color w:val="000000"/>
        </w:rPr>
        <w:t>)</w:t>
      </w:r>
      <w:r w:rsidRPr="003013B2">
        <w:rPr>
          <w:i/>
        </w:rPr>
        <w:t>,</w:t>
      </w:r>
      <w:r>
        <w:t xml:space="preserve"> </w:t>
      </w:r>
      <w:r w:rsidRPr="003013B2">
        <w:rPr>
          <w:color w:val="000000"/>
        </w:rPr>
        <w:t>tenuto conto</w:t>
      </w:r>
      <w:r>
        <w:rPr>
          <w:color w:val="000000"/>
        </w:rPr>
        <w:t xml:space="preserve">, fra le altre esigenze, anche </w:t>
      </w:r>
      <w:r w:rsidRPr="003013B2">
        <w:rPr>
          <w:color w:val="000000"/>
        </w:rPr>
        <w:t>degli obiettivi espressi dalla Strategia Nazionale di Specializzazione Intelligente 2014-2020 (SNSI)</w:t>
      </w:r>
      <w:r>
        <w:rPr>
          <w:color w:val="000000"/>
        </w:rPr>
        <w:t xml:space="preserve">, </w:t>
      </w:r>
      <w:r w:rsidRPr="003013B2">
        <w:rPr>
          <w:color w:val="000000"/>
        </w:rPr>
        <w:t>dal Programma Operativo Nazionale (PON) “Ricerca e Innovazione” 2014-2020 e delle nuove misure realizzate attraverso il sostegno finanziario delle risorse REACT- EU per la risposta all’attuale crisi pandemica;</w:t>
      </w:r>
      <w:r w:rsidRPr="003013B2">
        <w:rPr>
          <w:iCs/>
        </w:rPr>
        <w:t xml:space="preserve"> </w:t>
      </w:r>
      <w:r w:rsidRPr="003013B2">
        <w:rPr>
          <w:color w:val="000000"/>
        </w:rPr>
        <w:t>degli obiettivi del nuovo Programma nazionale per la ricerca (PNR) 2021-2027 e</w:t>
      </w:r>
      <w:r>
        <w:rPr>
          <w:color w:val="000000"/>
        </w:rPr>
        <w:t>,</w:t>
      </w:r>
      <w:r w:rsidRPr="003013B2">
        <w:rPr>
          <w:color w:val="000000"/>
        </w:rPr>
        <w:t xml:space="preserve"> in particolare</w:t>
      </w:r>
      <w:r>
        <w:rPr>
          <w:color w:val="000000"/>
        </w:rPr>
        <w:t>,</w:t>
      </w:r>
      <w:r w:rsidRPr="003013B2">
        <w:rPr>
          <w:color w:val="000000"/>
        </w:rPr>
        <w:t xml:space="preserve"> del Grande ambito di ricerca e innovazione denominato “D</w:t>
      </w:r>
      <w:r>
        <w:rPr>
          <w:color w:val="000000"/>
        </w:rPr>
        <w:t>igitale, Industria, Aerospazio”.</w:t>
      </w:r>
    </w:p>
    <w:p w14:paraId="7874CE3F" w14:textId="77777777" w:rsidR="00FB70F7" w:rsidRDefault="00FB70F7" w:rsidP="00FB70F7">
      <w:pPr>
        <w:ind w:firstLine="709"/>
        <w:jc w:val="both"/>
        <w:rPr>
          <w:color w:val="000000"/>
        </w:rPr>
      </w:pPr>
      <w:r>
        <w:rPr>
          <w:color w:val="000000"/>
        </w:rPr>
        <w:t>Al termine della procedura di reclutamento, in data 29/12/2021, la Dott.ssa Marianna Milano ha dato inizio alle proprie attività, le quali si sono protratte regolarmente fino al 01/03/2023, data nella quale la Ricercatrice ha rassegnato le proprie dimissioni.</w:t>
      </w:r>
    </w:p>
    <w:p w14:paraId="34192CDD" w14:textId="77777777" w:rsidR="00FB70F7" w:rsidRDefault="00FB70F7" w:rsidP="00FB70F7">
      <w:pPr>
        <w:ind w:firstLine="709"/>
        <w:jc w:val="both"/>
        <w:rPr>
          <w:color w:val="000000"/>
        </w:rPr>
      </w:pPr>
      <w:r>
        <w:rPr>
          <w:color w:val="000000"/>
        </w:rPr>
        <w:t xml:space="preserve">Il Direttore fa presente che gli obiettivi considerati alla base dei predetti programmi operativi continuano a rappresentare una priorità del Dipartimento, non derivando dalla rinuncia del ricercatore il venir meno delle attività di ricerca e, quindi, nel prendere atto della rinuncia della Dott.ssa Marianna Milano, propone al Consiglio che, in ossequio a quanto indicato dalla predetta nota MUR, le attività di ricerca oggetto del contratto della Dott.ssa Marianno Milano siano assorbite e prese in carico dal Dipartimento medesimo, per il tramite del Responsabile Scientifico del predetto contratto di </w:t>
      </w:r>
      <w:proofErr w:type="spellStart"/>
      <w:r>
        <w:rPr>
          <w:color w:val="000000"/>
        </w:rPr>
        <w:t>RDTa</w:t>
      </w:r>
      <w:proofErr w:type="spellEnd"/>
      <w:r>
        <w:rPr>
          <w:color w:val="000000"/>
        </w:rPr>
        <w:t xml:space="preserve"> Prof. Mario Cannataro, ordinario del settore scientifico interessato, che ha già manifestato la propria disponibilità.</w:t>
      </w:r>
    </w:p>
    <w:p w14:paraId="44DAFC5E" w14:textId="77777777" w:rsidR="00FB70F7" w:rsidRDefault="00FB70F7" w:rsidP="00FB70F7">
      <w:pPr>
        <w:ind w:firstLine="709"/>
        <w:jc w:val="both"/>
        <w:rPr>
          <w:color w:val="000000"/>
        </w:rPr>
      </w:pPr>
      <w:r>
        <w:rPr>
          <w:color w:val="000000"/>
        </w:rPr>
        <w:t>Il Direttore fa presente, da ultimo, che il Dipartimento dovrà produrre le relazioni annuali relative agli avanzamenti delle attività di ricerca e, al termine delle attività, deliberare e attestare la conclusione del progetto e il raggiungimento dei relativi obiettivi.</w:t>
      </w:r>
    </w:p>
    <w:p w14:paraId="6E18D954" w14:textId="77777777" w:rsidR="009B0AD6" w:rsidRDefault="009B0AD6" w:rsidP="009B0AD6">
      <w:pPr>
        <w:ind w:firstLine="567"/>
        <w:jc w:val="both"/>
        <w:rPr>
          <w:b/>
        </w:rPr>
      </w:pPr>
      <w:r w:rsidRPr="00D56589">
        <w:t>Il Consiglio</w:t>
      </w:r>
      <w:r>
        <w:t xml:space="preserve">, </w:t>
      </w:r>
      <w:r w:rsidRPr="00D56589">
        <w:t>all’unanimità</w:t>
      </w:r>
      <w:r>
        <w:t xml:space="preserve"> dei presenti</w:t>
      </w:r>
      <w:r w:rsidRPr="00D56589">
        <w:t>, approva.</w:t>
      </w:r>
    </w:p>
    <w:p w14:paraId="539DFD02" w14:textId="580E238A" w:rsidR="009B0AD6" w:rsidRPr="009B0AD6" w:rsidRDefault="009B0AD6" w:rsidP="009B0AD6">
      <w:pPr>
        <w:ind w:firstLine="567"/>
        <w:jc w:val="both"/>
        <w:rPr>
          <w:b/>
        </w:rPr>
      </w:pPr>
      <w:r w:rsidRPr="00D56589">
        <w:t>Tale parte del verbale è approvata seduta stante e se ne allestisce estratto da inviare agli uffici competenti per i provvedimenti relativi</w:t>
      </w:r>
      <w:r>
        <w:t>.</w:t>
      </w:r>
      <w:bookmarkStart w:id="0" w:name="_GoBack"/>
      <w:bookmarkEnd w:id="0"/>
    </w:p>
    <w:p w14:paraId="7098AAB3" w14:textId="635FDC9E" w:rsidR="009B0AD6" w:rsidRDefault="009B0AD6" w:rsidP="009B0AD6">
      <w:pPr>
        <w:jc w:val="center"/>
        <w:rPr>
          <w:color w:val="000000"/>
        </w:rPr>
      </w:pPr>
      <w:r>
        <w:rPr>
          <w:color w:val="000000"/>
        </w:rPr>
        <w:br w:type="column"/>
      </w:r>
    </w:p>
    <w:p w14:paraId="4D63A384" w14:textId="13CDC537" w:rsidR="00D34C8B" w:rsidRDefault="00D34C8B" w:rsidP="00D34C8B">
      <w:pPr>
        <w:ind w:firstLine="567"/>
        <w:jc w:val="center"/>
        <w:rPr>
          <w:color w:val="222222"/>
        </w:rPr>
      </w:pPr>
    </w:p>
    <w:p w14:paraId="5C6B0769" w14:textId="24B2CEC2" w:rsidR="00FB70F7" w:rsidRPr="00716831" w:rsidRDefault="00FB70F7" w:rsidP="00FB70F7">
      <w:pPr>
        <w:jc w:val="both"/>
        <w:rPr>
          <w:b/>
          <w:i/>
        </w:rPr>
      </w:pPr>
      <w:r>
        <w:rPr>
          <w:b/>
          <w:i/>
        </w:rPr>
        <w:t xml:space="preserve">4.17 </w:t>
      </w:r>
      <w:r w:rsidRPr="00716831">
        <w:rPr>
          <w:b/>
          <w:i/>
        </w:rPr>
        <w:t xml:space="preserve">Rinuncia </w:t>
      </w:r>
      <w:r>
        <w:rPr>
          <w:b/>
          <w:i/>
        </w:rPr>
        <w:t xml:space="preserve">contratto </w:t>
      </w:r>
      <w:proofErr w:type="spellStart"/>
      <w:r>
        <w:rPr>
          <w:b/>
          <w:i/>
        </w:rPr>
        <w:t>RDTa</w:t>
      </w:r>
      <w:proofErr w:type="spellEnd"/>
      <w:r>
        <w:rPr>
          <w:b/>
          <w:i/>
        </w:rPr>
        <w:t xml:space="preserve"> ai sensi del DM 1062 del 10/8/2021 e presa in carico attività di ricerca Dott.ssa Patrizia Vizza</w:t>
      </w:r>
    </w:p>
    <w:p w14:paraId="11083657" w14:textId="77777777" w:rsidR="00FB70F7" w:rsidRDefault="00FB70F7" w:rsidP="00FB70F7">
      <w:pPr>
        <w:ind w:firstLine="567"/>
        <w:jc w:val="both"/>
      </w:pPr>
      <w:r>
        <w:t>Il Direttore informa il Consiglio che il Ministero dell’Università e Ricerca, con nota del 3/10/2023, Prot. 0021745, ha individuato le procedure da seguire nell’eventualità di rinuncia al contratto da parte dei ricercatori a tempo determinato di tipo A), assunti ai sensi del DM 1062 del 10/8/2021.</w:t>
      </w:r>
    </w:p>
    <w:p w14:paraId="0319705D" w14:textId="77777777" w:rsidR="00FB70F7" w:rsidRDefault="00FB70F7" w:rsidP="00FB70F7">
      <w:pPr>
        <w:ind w:firstLine="567"/>
        <w:jc w:val="both"/>
      </w:pPr>
      <w:r>
        <w:t>Il Direttore ricorda al Consiglio che, con il DM 1062 del 10/8/2021, sono state</w:t>
      </w:r>
      <w:r w:rsidRPr="003C0919">
        <w:t xml:space="preserve"> assegnate </w:t>
      </w:r>
      <w:r>
        <w:t>alle Università</w:t>
      </w:r>
      <w:r w:rsidRPr="003C0919">
        <w:t xml:space="preserve"> nuove risorse FSE REACT-EU</w:t>
      </w:r>
      <w:r>
        <w:t>, finalizzate alla</w:t>
      </w:r>
      <w:r w:rsidRPr="003C0919">
        <w:t xml:space="preserve"> sottoscrizione di </w:t>
      </w:r>
      <w:r w:rsidRPr="003C0919">
        <w:rPr>
          <w:rStyle w:val="Enfasigrassetto"/>
        </w:rPr>
        <w:t>nuovi contratti di ricerca su tematiche gr</w:t>
      </w:r>
      <w:r>
        <w:rPr>
          <w:rStyle w:val="Enfasigrassetto"/>
        </w:rPr>
        <w:t xml:space="preserve">een e sui temi dell’innovazione, nello specifico contratti </w:t>
      </w:r>
      <w:r w:rsidRPr="003C0919">
        <w:t>di ricerca a te</w:t>
      </w:r>
      <w:r>
        <w:t xml:space="preserve">mpo determinato di tipologia A), </w:t>
      </w:r>
      <w:r w:rsidRPr="003C0919">
        <w:t>di cui alla legge 30 dicembre 2010, n. 240, art. 24, comma 3.</w:t>
      </w:r>
    </w:p>
    <w:p w14:paraId="01F86194" w14:textId="77777777" w:rsidR="00FB70F7" w:rsidRDefault="00FB70F7" w:rsidP="00FB70F7">
      <w:pPr>
        <w:ind w:firstLine="709"/>
        <w:jc w:val="both"/>
        <w:rPr>
          <w:color w:val="000000"/>
        </w:rPr>
      </w:pPr>
      <w:r>
        <w:rPr>
          <w:rStyle w:val="Enfasigrassetto"/>
        </w:rPr>
        <w:t xml:space="preserve">Il Direttore fa presente al Consiglio che, con delibera del 30/9/2021, è stata approvata la proposta di chiamata di un </w:t>
      </w:r>
      <w:proofErr w:type="spellStart"/>
      <w:r>
        <w:rPr>
          <w:rStyle w:val="Enfasigrassetto"/>
        </w:rPr>
        <w:t>RTDa</w:t>
      </w:r>
      <w:proofErr w:type="spellEnd"/>
      <w:r>
        <w:rPr>
          <w:rStyle w:val="Enfasigrassetto"/>
        </w:rPr>
        <w:t xml:space="preserve"> </w:t>
      </w:r>
      <w:r w:rsidRPr="003A4D3D">
        <w:rPr>
          <w:color w:val="000000"/>
        </w:rPr>
        <w:t>nel Settore Concorsuale</w:t>
      </w:r>
      <w:r>
        <w:rPr>
          <w:color w:val="000000"/>
        </w:rPr>
        <w:t xml:space="preserve"> 09/H1 (Sistemi di elaborazione delle informazioni)</w:t>
      </w:r>
      <w:r w:rsidRPr="003A4D3D">
        <w:t xml:space="preserve">, </w:t>
      </w:r>
      <w:r w:rsidRPr="003A4D3D">
        <w:rPr>
          <w:i/>
          <w:iCs/>
          <w:color w:val="000000"/>
        </w:rPr>
        <w:t>SSD</w:t>
      </w:r>
      <w:r>
        <w:rPr>
          <w:i/>
          <w:iCs/>
          <w:color w:val="000000"/>
        </w:rPr>
        <w:t xml:space="preserve"> ING-INF/05 </w:t>
      </w:r>
      <w:r>
        <w:rPr>
          <w:color w:val="000000"/>
        </w:rPr>
        <w:t>(Sistemi di elaborazione delle informazioni</w:t>
      </w:r>
      <w:r w:rsidRPr="003013B2">
        <w:rPr>
          <w:color w:val="000000"/>
        </w:rPr>
        <w:t>)</w:t>
      </w:r>
      <w:r w:rsidRPr="003013B2">
        <w:rPr>
          <w:i/>
        </w:rPr>
        <w:t>,</w:t>
      </w:r>
      <w:r>
        <w:t xml:space="preserve"> </w:t>
      </w:r>
      <w:r w:rsidRPr="003013B2">
        <w:rPr>
          <w:color w:val="000000"/>
        </w:rPr>
        <w:t>tenuto conto</w:t>
      </w:r>
      <w:r>
        <w:rPr>
          <w:color w:val="000000"/>
        </w:rPr>
        <w:t xml:space="preserve">, fra le altre esigenze, anche </w:t>
      </w:r>
      <w:r w:rsidRPr="003013B2">
        <w:rPr>
          <w:color w:val="000000"/>
        </w:rPr>
        <w:t xml:space="preserve">degli </w:t>
      </w:r>
      <w:r>
        <w:rPr>
          <w:color w:val="000000"/>
        </w:rPr>
        <w:t>obiettivi espressi dalla Strategia Nazionale di Specializzazione Intelligente 2014-2020 (SNSI);</w:t>
      </w:r>
      <w:r>
        <w:rPr>
          <w:i/>
          <w:color w:val="000000"/>
        </w:rPr>
        <w:t xml:space="preserve"> </w:t>
      </w:r>
      <w:r>
        <w:rPr>
          <w:color w:val="000000"/>
        </w:rPr>
        <w:t>degli obiettivi espressi dal Programma Operativo Nazionale (PON) “Ricerca e Innovazione” 2014-2020 e delle nuove misure realizzate attraverso il sostegno finanziario delle risorse REACT- EU per la risposta all’attuale crisi pandemica e in particolare del DM 1062 del 10-8-2021 azione IV.6 “Contratti di ricerca su tematiche Green”.</w:t>
      </w:r>
    </w:p>
    <w:p w14:paraId="30C40A50" w14:textId="77777777" w:rsidR="00FB70F7" w:rsidRDefault="00FB70F7" w:rsidP="00FB70F7">
      <w:pPr>
        <w:ind w:firstLine="709"/>
        <w:jc w:val="both"/>
        <w:rPr>
          <w:color w:val="000000"/>
        </w:rPr>
      </w:pPr>
      <w:r>
        <w:rPr>
          <w:color w:val="000000"/>
        </w:rPr>
        <w:t>Al termine della procedura di reclutamento, in data 29/12/2021, la Dott.ssa Patrizia Vizza ha dato inizio alle proprie attività, le quali si sono protratte regolarmente fino al 10/10/2023, data nella quale la Ricercatrice ha rassegnato le proprie dimissioni.</w:t>
      </w:r>
    </w:p>
    <w:p w14:paraId="6BCC7B98" w14:textId="77777777" w:rsidR="00FB70F7" w:rsidRDefault="00FB70F7" w:rsidP="00FB70F7">
      <w:pPr>
        <w:ind w:firstLine="709"/>
        <w:jc w:val="both"/>
        <w:rPr>
          <w:color w:val="000000"/>
        </w:rPr>
      </w:pPr>
      <w:r>
        <w:rPr>
          <w:color w:val="000000"/>
        </w:rPr>
        <w:t xml:space="preserve">Il Direttore fa presente che gli obiettivi considerati alla base dei predetti programmi operativi continuano a rappresentare una priorità del Dipartimento, non derivando dalla rinuncia del ricercatore il venir meno delle attività di ricerca e, quindi, nel prendere atto della rinuncia della Dott.ssa Patrizia Vizza, propone al Consiglio che, in ossequio a quanto indicato dalla predetta nota MUR, le attività di ricerca oggetto del contratto della Dott.ssa Patrizia Vizza siano assorbite e prese in carico dal Dipartimento medesimo, per il tramite del Responsabile Scientifico del predetto contratto di </w:t>
      </w:r>
      <w:proofErr w:type="spellStart"/>
      <w:r>
        <w:rPr>
          <w:color w:val="000000"/>
        </w:rPr>
        <w:t>RDTa</w:t>
      </w:r>
      <w:proofErr w:type="spellEnd"/>
      <w:r>
        <w:rPr>
          <w:color w:val="000000"/>
        </w:rPr>
        <w:t xml:space="preserve"> </w:t>
      </w:r>
      <w:r>
        <w:rPr>
          <w:bCs/>
          <w:iCs/>
          <w:color w:val="222222"/>
          <w:shd w:val="clear" w:color="auto" w:fill="FFFFFF"/>
        </w:rPr>
        <w:t xml:space="preserve">Prof. </w:t>
      </w:r>
      <w:r>
        <w:rPr>
          <w:bCs/>
        </w:rPr>
        <w:t>Pietro Hiram Guzzi, Professore Associato</w:t>
      </w:r>
      <w:r>
        <w:rPr>
          <w:color w:val="000000"/>
        </w:rPr>
        <w:t xml:space="preserve"> del settore scientifico interessato, già manifestato la propria disponibilità, il quale ha sostituito l’originario responsabile, Prof. Pierangelo Veltri, </w:t>
      </w:r>
      <w:r w:rsidRPr="008248FA">
        <w:t>trasferi</w:t>
      </w:r>
      <w:r>
        <w:t xml:space="preserve">tosi </w:t>
      </w:r>
      <w:r w:rsidRPr="008248FA">
        <w:t>presso l’Università della Calabria a decorrere al 30/12/2022</w:t>
      </w:r>
      <w:r>
        <w:t>.</w:t>
      </w:r>
    </w:p>
    <w:p w14:paraId="1EAE54EE" w14:textId="77777777" w:rsidR="00FB70F7" w:rsidRDefault="00FB70F7" w:rsidP="00FB70F7">
      <w:pPr>
        <w:ind w:firstLine="709"/>
        <w:jc w:val="both"/>
        <w:rPr>
          <w:color w:val="000000"/>
        </w:rPr>
      </w:pPr>
      <w:r>
        <w:rPr>
          <w:color w:val="000000"/>
        </w:rPr>
        <w:t>Il Direttore fa presente, da ultimo, che il Dipartimento dovrà produrre le relazioni annuali relative agli avanzamenti delle attività di ricerca e, al termine delle attività, deliberare e attestare la conclusione del progetto e il raggiungimento dei relativi obiettivi.</w:t>
      </w:r>
    </w:p>
    <w:p w14:paraId="127EAB0F" w14:textId="77777777" w:rsidR="009B0AD6" w:rsidRDefault="009B0AD6" w:rsidP="009B0AD6">
      <w:pPr>
        <w:ind w:firstLine="567"/>
        <w:jc w:val="both"/>
        <w:rPr>
          <w:b/>
        </w:rPr>
      </w:pPr>
      <w:r w:rsidRPr="00D56589">
        <w:t>Il Consiglio</w:t>
      </w:r>
      <w:r>
        <w:t xml:space="preserve">, </w:t>
      </w:r>
      <w:r w:rsidRPr="00D56589">
        <w:t>all’unanimità</w:t>
      </w:r>
      <w:r>
        <w:t xml:space="preserve"> dei presenti</w:t>
      </w:r>
      <w:r w:rsidRPr="00D56589">
        <w:t>, approva.</w:t>
      </w:r>
    </w:p>
    <w:p w14:paraId="20752A6E" w14:textId="77777777" w:rsidR="009B0AD6" w:rsidRPr="009B0AD6" w:rsidRDefault="009B0AD6" w:rsidP="009B0AD6">
      <w:pPr>
        <w:ind w:firstLine="567"/>
        <w:jc w:val="both"/>
        <w:rPr>
          <w:b/>
        </w:rPr>
      </w:pPr>
      <w:r w:rsidRPr="00D56589">
        <w:t>Tale parte del verbale è approvata seduta stante e se ne allestisce estratto da inviare agli uffici competenti per i provvedimenti relativi</w:t>
      </w:r>
    </w:p>
    <w:p w14:paraId="3638C5A9" w14:textId="77777777" w:rsidR="009B0AD6" w:rsidRDefault="009B0AD6" w:rsidP="00FB70F7">
      <w:pPr>
        <w:ind w:firstLine="709"/>
        <w:jc w:val="both"/>
        <w:rPr>
          <w:color w:val="000000"/>
        </w:rPr>
      </w:pPr>
    </w:p>
    <w:p w14:paraId="5A4A89E8" w14:textId="58139B08" w:rsidR="00D34C8B" w:rsidRDefault="00D34C8B" w:rsidP="00D34C8B">
      <w:pPr>
        <w:ind w:firstLine="567"/>
        <w:jc w:val="center"/>
        <w:rPr>
          <w:color w:val="222222"/>
        </w:rPr>
      </w:pPr>
    </w:p>
    <w:p w14:paraId="18DE1E26" w14:textId="0752FF6B" w:rsidR="000A0739" w:rsidRPr="00E40DD2" w:rsidRDefault="005264CB" w:rsidP="00B3433B">
      <w:pPr>
        <w:pStyle w:val="Paragrafoelenco"/>
        <w:numPr>
          <w:ilvl w:val="0"/>
          <w:numId w:val="12"/>
        </w:numPr>
        <w:spacing w:after="0" w:line="240" w:lineRule="auto"/>
        <w:ind w:left="284"/>
        <w:jc w:val="both"/>
        <w:rPr>
          <w:rFonts w:ascii="Times New Roman" w:hAnsi="Times New Roman" w:cs="Times New Roman"/>
          <w:b/>
          <w:i/>
          <w:sz w:val="28"/>
          <w:szCs w:val="28"/>
        </w:rPr>
      </w:pPr>
      <w:r w:rsidRPr="00E40DD2">
        <w:rPr>
          <w:rFonts w:ascii="Times New Roman" w:hAnsi="Times New Roman" w:cs="Times New Roman"/>
          <w:b/>
          <w:i/>
          <w:sz w:val="28"/>
          <w:szCs w:val="28"/>
        </w:rPr>
        <w:t>Studi Clinici, Convenzioni, Contributi e provvedimenti per la Ricerca, Iniziative progettuali</w:t>
      </w:r>
    </w:p>
    <w:p w14:paraId="7BCD8A20" w14:textId="4334E5A0" w:rsidR="00F9580F" w:rsidRDefault="005264CB" w:rsidP="00D34C8B">
      <w:pPr>
        <w:shd w:val="clear" w:color="auto" w:fill="FFFFFF"/>
        <w:jc w:val="both"/>
        <w:rPr>
          <w:b/>
          <w:bCs/>
          <w:i/>
        </w:rPr>
      </w:pPr>
      <w:r>
        <w:rPr>
          <w:b/>
          <w:i/>
        </w:rPr>
        <w:t>5</w:t>
      </w:r>
      <w:r w:rsidR="00FD577F" w:rsidRPr="00FD577F">
        <w:rPr>
          <w:b/>
          <w:i/>
        </w:rPr>
        <w:t>.</w:t>
      </w:r>
      <w:r w:rsidR="00FD577F">
        <w:rPr>
          <w:b/>
          <w:i/>
        </w:rPr>
        <w:t>1</w:t>
      </w:r>
      <w:r w:rsidR="00FD577F" w:rsidRPr="00FD577F">
        <w:rPr>
          <w:b/>
          <w:i/>
        </w:rPr>
        <w:t xml:space="preserve"> </w:t>
      </w:r>
      <w:r w:rsidR="00F9580F" w:rsidRPr="00D56589">
        <w:rPr>
          <w:b/>
          <w:i/>
        </w:rPr>
        <w:t>Ratifica</w:t>
      </w:r>
      <w:r w:rsidR="00F9580F" w:rsidRPr="00D56589">
        <w:rPr>
          <w:b/>
          <w:bCs/>
          <w:i/>
        </w:rPr>
        <w:t xml:space="preserve"> </w:t>
      </w:r>
      <w:r w:rsidR="00F9580F">
        <w:rPr>
          <w:b/>
          <w:bCs/>
          <w:i/>
        </w:rPr>
        <w:t xml:space="preserve">autorizzazione alla </w:t>
      </w:r>
      <w:r w:rsidR="00F9580F" w:rsidRPr="00D56589">
        <w:rPr>
          <w:b/>
          <w:bCs/>
          <w:i/>
        </w:rPr>
        <w:t xml:space="preserve">stipula contratto </w:t>
      </w:r>
      <w:r w:rsidR="00A44568">
        <w:rPr>
          <w:b/>
          <w:bCs/>
          <w:i/>
        </w:rPr>
        <w:t>di</w:t>
      </w:r>
      <w:r w:rsidR="00F9580F" w:rsidRPr="00D56589">
        <w:rPr>
          <w:b/>
          <w:bCs/>
          <w:i/>
        </w:rPr>
        <w:t xml:space="preserve"> </w:t>
      </w:r>
      <w:r w:rsidR="0023075E">
        <w:rPr>
          <w:b/>
          <w:bCs/>
          <w:i/>
        </w:rPr>
        <w:t>studio osservazionale</w:t>
      </w:r>
      <w:r w:rsidR="00F9580F">
        <w:rPr>
          <w:b/>
          <w:bCs/>
          <w:i/>
        </w:rPr>
        <w:t xml:space="preserve"> </w:t>
      </w:r>
      <w:r w:rsidR="00F9580F" w:rsidRPr="00D56589">
        <w:rPr>
          <w:b/>
          <w:bCs/>
          <w:i/>
        </w:rPr>
        <w:t xml:space="preserve">con </w:t>
      </w:r>
      <w:r w:rsidR="00F9580F">
        <w:rPr>
          <w:b/>
          <w:bCs/>
          <w:i/>
        </w:rPr>
        <w:t xml:space="preserve">la </w:t>
      </w:r>
      <w:r>
        <w:rPr>
          <w:b/>
          <w:i/>
        </w:rPr>
        <w:t>CRO HIPPOCRATES</w:t>
      </w:r>
      <w:r w:rsidR="00F9580F" w:rsidRPr="00D56589">
        <w:rPr>
          <w:b/>
          <w:bCs/>
          <w:i/>
        </w:rPr>
        <w:t xml:space="preserve"> </w:t>
      </w:r>
      <w:r>
        <w:rPr>
          <w:b/>
          <w:bCs/>
          <w:i/>
        </w:rPr>
        <w:t xml:space="preserve">RESEARCH SRL </w:t>
      </w:r>
      <w:r w:rsidR="00F9580F" w:rsidRPr="00D56589">
        <w:rPr>
          <w:b/>
          <w:bCs/>
          <w:i/>
        </w:rPr>
        <w:t>–</w:t>
      </w:r>
      <w:r w:rsidR="00DC570B">
        <w:rPr>
          <w:b/>
          <w:bCs/>
          <w:i/>
        </w:rPr>
        <w:t xml:space="preserve"> Prof.</w:t>
      </w:r>
      <w:r w:rsidR="0023075E">
        <w:rPr>
          <w:b/>
          <w:bCs/>
          <w:i/>
        </w:rPr>
        <w:t xml:space="preserve"> </w:t>
      </w:r>
      <w:r>
        <w:rPr>
          <w:b/>
          <w:bCs/>
          <w:i/>
        </w:rPr>
        <w:t>De Rosa</w:t>
      </w:r>
    </w:p>
    <w:p w14:paraId="1738DF12" w14:textId="3FCAACAC" w:rsidR="00F9580F" w:rsidRDefault="00F9580F" w:rsidP="001904B4">
      <w:pPr>
        <w:shd w:val="clear" w:color="auto" w:fill="FFFFFF"/>
        <w:ind w:firstLine="567"/>
        <w:jc w:val="both"/>
      </w:pPr>
      <w:r w:rsidRPr="00D56589">
        <w:t xml:space="preserve">Il </w:t>
      </w:r>
      <w:r w:rsidR="005264CB">
        <w:t>Direttore informa il Consiglio che il Prof. De Rosa</w:t>
      </w:r>
      <w:r w:rsidRPr="00D56589">
        <w:t xml:space="preserve">, con nota del </w:t>
      </w:r>
      <w:r w:rsidR="005264CB">
        <w:t>17/11/2023</w:t>
      </w:r>
      <w:r w:rsidRPr="00D56589">
        <w:t>,</w:t>
      </w:r>
      <w:r w:rsidR="00DC570B">
        <w:t xml:space="preserve"> </w:t>
      </w:r>
      <w:r w:rsidRPr="00D56589">
        <w:t xml:space="preserve">ha </w:t>
      </w:r>
      <w:r>
        <w:t>presen</w:t>
      </w:r>
      <w:r w:rsidR="001904B4">
        <w:t>tato richiesta di autorizzazione</w:t>
      </w:r>
      <w:r>
        <w:t xml:space="preserve"> preventiva per la s</w:t>
      </w:r>
      <w:r w:rsidRPr="00D56589">
        <w:t xml:space="preserve">tipula di un </w:t>
      </w:r>
      <w:r>
        <w:t>c</w:t>
      </w:r>
      <w:r w:rsidRPr="00D56589">
        <w:t>ontratto</w:t>
      </w:r>
      <w:r>
        <w:t>,</w:t>
      </w:r>
      <w:r w:rsidRPr="00D56589">
        <w:t xml:space="preserve"> </w:t>
      </w:r>
      <w:r>
        <w:t>da sottoporre alla firma del Magnifico Rettore,</w:t>
      </w:r>
      <w:r w:rsidRPr="00D56589">
        <w:t xml:space="preserve"> per la conduzione di un</w:t>
      </w:r>
      <w:r w:rsidR="0023075E">
        <w:t xml:space="preserve">o studio osservazionale con la </w:t>
      </w:r>
      <w:r w:rsidR="005264CB">
        <w:rPr>
          <w:b/>
          <w:i/>
        </w:rPr>
        <w:t xml:space="preserve">CRO HIPPOCRATES </w:t>
      </w:r>
      <w:r w:rsidR="005264CB" w:rsidRPr="00D56589">
        <w:rPr>
          <w:b/>
          <w:bCs/>
          <w:i/>
        </w:rPr>
        <w:t xml:space="preserve"> </w:t>
      </w:r>
      <w:r w:rsidR="005264CB">
        <w:rPr>
          <w:b/>
          <w:bCs/>
          <w:i/>
        </w:rPr>
        <w:t>RESEARCH SRL</w:t>
      </w:r>
      <w:r w:rsidR="005264CB">
        <w:t xml:space="preserve">, </w:t>
      </w:r>
      <w:r>
        <w:t xml:space="preserve">PI n. </w:t>
      </w:r>
      <w:r w:rsidR="005264CB">
        <w:t>02853730279</w:t>
      </w:r>
      <w:r w:rsidR="0023075E">
        <w:t>, dal titolo</w:t>
      </w:r>
      <w:r w:rsidRPr="00D56589">
        <w:t xml:space="preserve"> </w:t>
      </w:r>
      <w:r w:rsidRPr="00B52EB3">
        <w:rPr>
          <w:i/>
        </w:rPr>
        <w:t>“</w:t>
      </w:r>
      <w:r w:rsidR="005264CB">
        <w:rPr>
          <w:i/>
          <w:color w:val="222222"/>
        </w:rPr>
        <w:t xml:space="preserve">Non </w:t>
      </w:r>
      <w:proofErr w:type="spellStart"/>
      <w:r w:rsidR="005264CB">
        <w:rPr>
          <w:i/>
          <w:color w:val="222222"/>
        </w:rPr>
        <w:t>interventional</w:t>
      </w:r>
      <w:proofErr w:type="spellEnd"/>
      <w:r w:rsidR="005264CB">
        <w:rPr>
          <w:i/>
          <w:color w:val="222222"/>
        </w:rPr>
        <w:t xml:space="preserve"> </w:t>
      </w:r>
      <w:proofErr w:type="spellStart"/>
      <w:r w:rsidR="005264CB">
        <w:rPr>
          <w:i/>
          <w:color w:val="222222"/>
        </w:rPr>
        <w:t>study</w:t>
      </w:r>
      <w:proofErr w:type="spellEnd"/>
      <w:r w:rsidR="005264CB">
        <w:rPr>
          <w:i/>
          <w:color w:val="222222"/>
        </w:rPr>
        <w:t xml:space="preserve"> on the treatment with </w:t>
      </w:r>
      <w:proofErr w:type="spellStart"/>
      <w:r w:rsidR="005264CB">
        <w:rPr>
          <w:i/>
          <w:color w:val="222222"/>
        </w:rPr>
        <w:t>bempedoic</w:t>
      </w:r>
      <w:proofErr w:type="spellEnd"/>
      <w:r w:rsidR="005264CB">
        <w:rPr>
          <w:i/>
          <w:color w:val="222222"/>
        </w:rPr>
        <w:t xml:space="preserve"> acid and/or </w:t>
      </w:r>
      <w:proofErr w:type="spellStart"/>
      <w:r w:rsidR="005264CB">
        <w:rPr>
          <w:i/>
          <w:color w:val="222222"/>
        </w:rPr>
        <w:t>its</w:t>
      </w:r>
      <w:proofErr w:type="spellEnd"/>
      <w:r w:rsidR="005264CB">
        <w:rPr>
          <w:i/>
          <w:color w:val="222222"/>
        </w:rPr>
        <w:t xml:space="preserve"> </w:t>
      </w:r>
      <w:proofErr w:type="spellStart"/>
      <w:r w:rsidR="005264CB">
        <w:rPr>
          <w:i/>
          <w:color w:val="222222"/>
        </w:rPr>
        <w:t>fixed</w:t>
      </w:r>
      <w:proofErr w:type="spellEnd"/>
      <w:r w:rsidR="005264CB">
        <w:rPr>
          <w:i/>
          <w:color w:val="222222"/>
        </w:rPr>
        <w:t xml:space="preserve">-dose </w:t>
      </w:r>
      <w:proofErr w:type="spellStart"/>
      <w:r w:rsidR="005264CB">
        <w:rPr>
          <w:i/>
          <w:color w:val="222222"/>
        </w:rPr>
        <w:t>combination</w:t>
      </w:r>
      <w:proofErr w:type="spellEnd"/>
      <w:r w:rsidR="005264CB">
        <w:rPr>
          <w:i/>
          <w:color w:val="222222"/>
        </w:rPr>
        <w:t xml:space="preserve"> with </w:t>
      </w:r>
      <w:proofErr w:type="spellStart"/>
      <w:r w:rsidR="005264CB">
        <w:rPr>
          <w:i/>
          <w:color w:val="222222"/>
        </w:rPr>
        <w:t>ezetimibide</w:t>
      </w:r>
      <w:proofErr w:type="spellEnd"/>
      <w:r w:rsidR="005264CB">
        <w:rPr>
          <w:i/>
          <w:color w:val="222222"/>
        </w:rPr>
        <w:t xml:space="preserve"> in routine </w:t>
      </w:r>
      <w:proofErr w:type="spellStart"/>
      <w:r w:rsidR="005264CB">
        <w:rPr>
          <w:i/>
          <w:color w:val="222222"/>
        </w:rPr>
        <w:t>clinical</w:t>
      </w:r>
      <w:proofErr w:type="spellEnd"/>
      <w:r w:rsidR="005264CB">
        <w:rPr>
          <w:i/>
          <w:color w:val="222222"/>
        </w:rPr>
        <w:t xml:space="preserve"> </w:t>
      </w:r>
      <w:proofErr w:type="spellStart"/>
      <w:r w:rsidR="005264CB">
        <w:rPr>
          <w:i/>
          <w:color w:val="222222"/>
        </w:rPr>
        <w:t>practice</w:t>
      </w:r>
      <w:proofErr w:type="spellEnd"/>
      <w:r w:rsidR="005264CB">
        <w:rPr>
          <w:i/>
          <w:color w:val="222222"/>
        </w:rPr>
        <w:t xml:space="preserve"> in </w:t>
      </w:r>
      <w:proofErr w:type="spellStart"/>
      <w:r w:rsidR="005264CB">
        <w:rPr>
          <w:i/>
          <w:color w:val="222222"/>
        </w:rPr>
        <w:t>patients</w:t>
      </w:r>
      <w:proofErr w:type="spellEnd"/>
      <w:r w:rsidR="005264CB">
        <w:rPr>
          <w:i/>
          <w:color w:val="222222"/>
        </w:rPr>
        <w:t xml:space="preserve"> with </w:t>
      </w:r>
      <w:proofErr w:type="spellStart"/>
      <w:r w:rsidR="005264CB">
        <w:rPr>
          <w:i/>
          <w:color w:val="222222"/>
        </w:rPr>
        <w:t>primary</w:t>
      </w:r>
      <w:proofErr w:type="spellEnd"/>
      <w:r w:rsidR="005264CB">
        <w:rPr>
          <w:i/>
          <w:color w:val="222222"/>
        </w:rPr>
        <w:t xml:space="preserve"> </w:t>
      </w:r>
      <w:proofErr w:type="spellStart"/>
      <w:r w:rsidR="005264CB">
        <w:rPr>
          <w:i/>
          <w:color w:val="222222"/>
        </w:rPr>
        <w:t>hypercholesterolemia</w:t>
      </w:r>
      <w:proofErr w:type="spellEnd"/>
      <w:r w:rsidR="005264CB">
        <w:rPr>
          <w:i/>
          <w:color w:val="222222"/>
        </w:rPr>
        <w:t xml:space="preserve"> or </w:t>
      </w:r>
      <w:proofErr w:type="spellStart"/>
      <w:r w:rsidR="005264CB">
        <w:rPr>
          <w:i/>
          <w:color w:val="222222"/>
        </w:rPr>
        <w:t>mixed</w:t>
      </w:r>
      <w:proofErr w:type="spellEnd"/>
      <w:r w:rsidR="005264CB">
        <w:rPr>
          <w:i/>
          <w:color w:val="222222"/>
        </w:rPr>
        <w:t xml:space="preserve"> </w:t>
      </w:r>
      <w:proofErr w:type="spellStart"/>
      <w:r w:rsidR="005264CB">
        <w:rPr>
          <w:i/>
          <w:color w:val="222222"/>
        </w:rPr>
        <w:t>dyslipidemia</w:t>
      </w:r>
      <w:proofErr w:type="spellEnd"/>
      <w:r w:rsidR="005264CB">
        <w:rPr>
          <w:i/>
          <w:color w:val="222222"/>
        </w:rPr>
        <w:t xml:space="preserve"> (MILOS)</w:t>
      </w:r>
      <w:r w:rsidR="00DC570B">
        <w:rPr>
          <w:i/>
          <w:color w:val="222222"/>
        </w:rPr>
        <w:t>”</w:t>
      </w:r>
      <w:r w:rsidR="00F220F6">
        <w:rPr>
          <w:color w:val="222222"/>
        </w:rPr>
        <w:t xml:space="preserve">, </w:t>
      </w:r>
      <w:r w:rsidRPr="00D56589">
        <w:t>in confor</w:t>
      </w:r>
      <w:r>
        <w:t xml:space="preserve">mità al </w:t>
      </w:r>
      <w:r w:rsidR="005264CB">
        <w:t>Protocollo di studio DSE-BMP-01-20-EU.</w:t>
      </w:r>
    </w:p>
    <w:p w14:paraId="7BD26950" w14:textId="2B930BB5" w:rsidR="00F9580F" w:rsidRPr="00D56589" w:rsidRDefault="005264CB" w:rsidP="00F9580F">
      <w:pPr>
        <w:shd w:val="clear" w:color="auto" w:fill="FFFFFF"/>
        <w:ind w:firstLine="567"/>
        <w:jc w:val="both"/>
      </w:pPr>
      <w:r>
        <w:rPr>
          <w:b/>
          <w:i/>
        </w:rPr>
        <w:lastRenderedPageBreak/>
        <w:t xml:space="preserve">CRO HIPPOCRATES </w:t>
      </w:r>
      <w:r>
        <w:rPr>
          <w:b/>
          <w:bCs/>
          <w:i/>
        </w:rPr>
        <w:t>RESEARCH SRL</w:t>
      </w:r>
      <w:r w:rsidRPr="00D56589">
        <w:t xml:space="preserve"> </w:t>
      </w:r>
      <w:r w:rsidR="00F9580F" w:rsidRPr="00D56589">
        <w:t xml:space="preserve">corrisponderà al Dipartimento, € </w:t>
      </w:r>
      <w:r w:rsidR="0023075E">
        <w:t>800,00</w:t>
      </w:r>
      <w:r w:rsidR="00F9580F">
        <w:t xml:space="preserve"> </w:t>
      </w:r>
      <w:r w:rsidR="00F9580F" w:rsidRPr="00D56589">
        <w:t>(</w:t>
      </w:r>
      <w:r w:rsidR="0023075E">
        <w:t>ottocento</w:t>
      </w:r>
      <w:r w:rsidR="00F9580F" w:rsidRPr="00D56589">
        <w:t>/</w:t>
      </w:r>
      <w:r w:rsidR="00F9580F">
        <w:t>00</w:t>
      </w:r>
      <w:r w:rsidR="00F9580F" w:rsidRPr="00D56589">
        <w:t xml:space="preserve">), esclusa I.V.A. per ciascun paziente, fino a un massimo di n. </w:t>
      </w:r>
      <w:r>
        <w:t>1</w:t>
      </w:r>
      <w:r w:rsidR="0023075E">
        <w:t>0</w:t>
      </w:r>
      <w:r w:rsidR="00F9580F">
        <w:t xml:space="preserve"> </w:t>
      </w:r>
      <w:r w:rsidR="00F9580F" w:rsidRPr="00D56589">
        <w:t>pazient</w:t>
      </w:r>
      <w:r w:rsidR="00F9580F">
        <w:t>i</w:t>
      </w:r>
      <w:r w:rsidR="00F9580F" w:rsidRPr="00D56589">
        <w:t>.</w:t>
      </w:r>
    </w:p>
    <w:p w14:paraId="0CA69CBB" w14:textId="059D8263" w:rsidR="00F9580F" w:rsidRPr="00D56589" w:rsidRDefault="00F9580F" w:rsidP="00F9580F">
      <w:pPr>
        <w:ind w:firstLine="567"/>
        <w:jc w:val="both"/>
      </w:pPr>
      <w:r w:rsidRPr="00D56589">
        <w:t>Lo studio sarà condotto sot</w:t>
      </w:r>
      <w:r>
        <w:t>to l’immediata supervisione del Prof.</w:t>
      </w:r>
      <w:r w:rsidR="0023075E">
        <w:t xml:space="preserve"> </w:t>
      </w:r>
      <w:r w:rsidR="005264CB">
        <w:t>De Rosa</w:t>
      </w:r>
      <w:r w:rsidR="00F220F6">
        <w:t>.</w:t>
      </w:r>
    </w:p>
    <w:p w14:paraId="6ED7693A" w14:textId="20DB27D7" w:rsidR="00F9580F" w:rsidRPr="00D56589" w:rsidRDefault="0023075E" w:rsidP="00F9580F">
      <w:pPr>
        <w:widowControl w:val="0"/>
        <w:tabs>
          <w:tab w:val="left" w:pos="0"/>
        </w:tabs>
        <w:ind w:firstLine="567"/>
        <w:jc w:val="both"/>
      </w:pPr>
      <w:r>
        <w:t>I</w:t>
      </w:r>
      <w:r w:rsidR="00625920">
        <w:t>l</w:t>
      </w:r>
      <w:r>
        <w:t xml:space="preserve"> Prof. </w:t>
      </w:r>
      <w:r w:rsidR="005264CB">
        <w:t xml:space="preserve">De Rosa </w:t>
      </w:r>
      <w:r w:rsidR="00F220F6">
        <w:t>n</w:t>
      </w:r>
      <w:r w:rsidR="00F9580F" w:rsidRPr="00D56589">
        <w:t>ella richiesta dichiara, ai sensi dell’art. 10 del Regolamento di Ateneo per le prestazioni Conto Terzi in atto vigente presso questo Ateneo, che:</w:t>
      </w:r>
    </w:p>
    <w:p w14:paraId="58ECD838" w14:textId="0A4B41F2" w:rsidR="00F9580F" w:rsidRPr="00D56589" w:rsidRDefault="00F9580F" w:rsidP="00B3433B">
      <w:pPr>
        <w:pStyle w:val="Paragrafoelenco"/>
        <w:numPr>
          <w:ilvl w:val="0"/>
          <w:numId w:val="6"/>
        </w:numPr>
        <w:spacing w:after="0" w:line="240" w:lineRule="auto"/>
        <w:jc w:val="both"/>
        <w:rPr>
          <w:rFonts w:ascii="Times New Roman" w:hAnsi="Times New Roman" w:cs="Times New Roman"/>
          <w:sz w:val="24"/>
          <w:szCs w:val="24"/>
        </w:rPr>
      </w:pPr>
      <w:r w:rsidRPr="00D56589">
        <w:rPr>
          <w:rFonts w:ascii="Times New Roman" w:hAnsi="Times New Roman" w:cs="Times New Roman"/>
          <w:sz w:val="24"/>
          <w:szCs w:val="24"/>
        </w:rPr>
        <w:t>lo svolgimento delle attività previste dallo studio clinico è compatibile con il regolare svolgimento dell</w:t>
      </w:r>
      <w:r w:rsidR="00F220F6">
        <w:rPr>
          <w:rFonts w:ascii="Times New Roman" w:hAnsi="Times New Roman" w:cs="Times New Roman"/>
          <w:sz w:val="24"/>
          <w:szCs w:val="24"/>
        </w:rPr>
        <w:t>e</w:t>
      </w:r>
      <w:r w:rsidRPr="00D56589">
        <w:rPr>
          <w:rFonts w:ascii="Times New Roman" w:hAnsi="Times New Roman" w:cs="Times New Roman"/>
          <w:sz w:val="24"/>
          <w:szCs w:val="24"/>
        </w:rPr>
        <w:t xml:space="preserve"> attività istituzionali da parte del personale interessato;</w:t>
      </w:r>
    </w:p>
    <w:p w14:paraId="73ED88DF" w14:textId="5848B3F5" w:rsidR="00F220F6" w:rsidRPr="001342AC" w:rsidRDefault="001342AC" w:rsidP="00B3433B">
      <w:pPr>
        <w:pStyle w:val="Paragrafoelenco"/>
        <w:numPr>
          <w:ilvl w:val="0"/>
          <w:numId w:val="6"/>
        </w:numPr>
        <w:spacing w:after="0"/>
        <w:jc w:val="both"/>
        <w:rPr>
          <w:rFonts w:ascii="Times New Roman" w:hAnsi="Times New Roman" w:cs="Times New Roman"/>
          <w:sz w:val="24"/>
          <w:szCs w:val="24"/>
        </w:rPr>
      </w:pPr>
      <w:r w:rsidRPr="001342AC">
        <w:rPr>
          <w:rFonts w:ascii="Times New Roman" w:hAnsi="Times New Roman" w:cs="Times New Roman"/>
          <w:sz w:val="24"/>
          <w:szCs w:val="24"/>
        </w:rPr>
        <w:t xml:space="preserve">non </w:t>
      </w:r>
      <w:r w:rsidR="00F9580F" w:rsidRPr="001342AC">
        <w:rPr>
          <w:rFonts w:ascii="Times New Roman" w:hAnsi="Times New Roman" w:cs="Times New Roman"/>
          <w:sz w:val="24"/>
          <w:szCs w:val="24"/>
        </w:rPr>
        <w:t xml:space="preserve">è previsto </w:t>
      </w:r>
      <w:r w:rsidR="00F220F6" w:rsidRPr="001342AC">
        <w:rPr>
          <w:rFonts w:ascii="Times New Roman" w:hAnsi="Times New Roman" w:cs="Times New Roman"/>
          <w:sz w:val="24"/>
          <w:szCs w:val="24"/>
        </w:rPr>
        <w:t xml:space="preserve">un corrispettivo per </w:t>
      </w:r>
      <w:r w:rsidR="00F9580F" w:rsidRPr="001342AC">
        <w:rPr>
          <w:rFonts w:ascii="Times New Roman" w:hAnsi="Times New Roman" w:cs="Times New Roman"/>
          <w:sz w:val="24"/>
          <w:szCs w:val="24"/>
        </w:rPr>
        <w:t>il Responsabile</w:t>
      </w:r>
      <w:r w:rsidRPr="001342AC">
        <w:rPr>
          <w:rFonts w:ascii="Times New Roman" w:hAnsi="Times New Roman" w:cs="Times New Roman"/>
          <w:sz w:val="24"/>
          <w:szCs w:val="24"/>
        </w:rPr>
        <w:t xml:space="preserve"> Scientifico</w:t>
      </w:r>
      <w:r w:rsidR="00F220F6" w:rsidRPr="001342AC">
        <w:rPr>
          <w:rFonts w:ascii="Times New Roman" w:hAnsi="Times New Roman" w:cs="Times New Roman"/>
          <w:sz w:val="24"/>
          <w:szCs w:val="24"/>
        </w:rPr>
        <w:t>.</w:t>
      </w:r>
    </w:p>
    <w:p w14:paraId="715E18DC" w14:textId="2AF14018" w:rsidR="00F9580F" w:rsidRPr="00D028A2" w:rsidRDefault="00F9580F" w:rsidP="00F9580F">
      <w:pPr>
        <w:jc w:val="both"/>
      </w:pPr>
      <w:r w:rsidRPr="00D028A2">
        <w:t>Si chiede la partecipazione del personale tecnico-amministrativo nelle persone di:</w:t>
      </w:r>
    </w:p>
    <w:p w14:paraId="41ECAA21" w14:textId="3E237D2F" w:rsidR="00F9580F" w:rsidRPr="00D028A2" w:rsidRDefault="00F9580F" w:rsidP="00B3433B">
      <w:pPr>
        <w:pStyle w:val="Paragrafoelenco"/>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Dott. Giuseppe Ceravolo – </w:t>
      </w:r>
      <w:r w:rsidR="00AE1F71">
        <w:rPr>
          <w:rFonts w:ascii="Times New Roman" w:hAnsi="Times New Roman" w:cs="Times New Roman"/>
          <w:sz w:val="24"/>
          <w:szCs w:val="24"/>
        </w:rPr>
        <w:t>5</w:t>
      </w:r>
      <w:r w:rsidRPr="00D028A2">
        <w:rPr>
          <w:rFonts w:ascii="Times New Roman" w:hAnsi="Times New Roman" w:cs="Times New Roman"/>
          <w:sz w:val="24"/>
          <w:szCs w:val="24"/>
        </w:rPr>
        <w:t xml:space="preserve"> ore;</w:t>
      </w:r>
    </w:p>
    <w:p w14:paraId="310F273C" w14:textId="2702E930" w:rsidR="00AE1F71" w:rsidRPr="00D028A2" w:rsidRDefault="00AE1F71" w:rsidP="00B3433B">
      <w:pPr>
        <w:pStyle w:val="Paragrafoelenco"/>
        <w:numPr>
          <w:ilvl w:val="0"/>
          <w:numId w:val="7"/>
        </w:numPr>
        <w:spacing w:after="0" w:line="240" w:lineRule="auto"/>
        <w:jc w:val="both"/>
        <w:rPr>
          <w:rFonts w:ascii="Times New Roman" w:hAnsi="Times New Roman" w:cs="Times New Roman"/>
          <w:sz w:val="24"/>
          <w:szCs w:val="24"/>
        </w:rPr>
      </w:pPr>
      <w:r w:rsidRPr="00D028A2">
        <w:rPr>
          <w:rFonts w:ascii="Times New Roman" w:hAnsi="Times New Roman" w:cs="Times New Roman"/>
          <w:sz w:val="24"/>
          <w:szCs w:val="24"/>
        </w:rPr>
        <w:t xml:space="preserve">Dott.ssa Rosa </w:t>
      </w:r>
      <w:proofErr w:type="spellStart"/>
      <w:r w:rsidRPr="00D028A2">
        <w:rPr>
          <w:rFonts w:ascii="Times New Roman" w:hAnsi="Times New Roman" w:cs="Times New Roman"/>
          <w:sz w:val="24"/>
          <w:szCs w:val="24"/>
        </w:rPr>
        <w:t>Carduccelli</w:t>
      </w:r>
      <w:proofErr w:type="spellEnd"/>
      <w:r w:rsidRPr="00D028A2">
        <w:rPr>
          <w:rFonts w:ascii="Times New Roman" w:hAnsi="Times New Roman" w:cs="Times New Roman"/>
          <w:sz w:val="24"/>
          <w:szCs w:val="24"/>
        </w:rPr>
        <w:t xml:space="preserve"> – </w:t>
      </w:r>
      <w:r>
        <w:rPr>
          <w:rFonts w:ascii="Times New Roman" w:hAnsi="Times New Roman" w:cs="Times New Roman"/>
          <w:sz w:val="24"/>
          <w:szCs w:val="24"/>
        </w:rPr>
        <w:t xml:space="preserve">5 </w:t>
      </w:r>
      <w:r w:rsidRPr="00D028A2">
        <w:rPr>
          <w:rFonts w:ascii="Times New Roman" w:hAnsi="Times New Roman" w:cs="Times New Roman"/>
          <w:sz w:val="24"/>
          <w:szCs w:val="24"/>
        </w:rPr>
        <w:t>ore;</w:t>
      </w:r>
    </w:p>
    <w:p w14:paraId="3723477A" w14:textId="072D3E0A" w:rsidR="00AE1F71" w:rsidRDefault="00AE1F71" w:rsidP="00B3433B">
      <w:pPr>
        <w:pStyle w:val="Paragrafoelenco"/>
        <w:numPr>
          <w:ilvl w:val="0"/>
          <w:numId w:val="7"/>
        </w:numPr>
        <w:spacing w:after="0" w:line="240" w:lineRule="auto"/>
        <w:jc w:val="both"/>
        <w:rPr>
          <w:rFonts w:ascii="Times New Roman" w:hAnsi="Times New Roman" w:cs="Times New Roman"/>
          <w:sz w:val="24"/>
          <w:szCs w:val="24"/>
        </w:rPr>
      </w:pPr>
      <w:r w:rsidRPr="00D028A2">
        <w:rPr>
          <w:rFonts w:ascii="Times New Roman" w:hAnsi="Times New Roman" w:cs="Times New Roman"/>
          <w:sz w:val="24"/>
          <w:szCs w:val="24"/>
        </w:rPr>
        <w:t xml:space="preserve">Sig.ra Fortunata </w:t>
      </w:r>
      <w:proofErr w:type="spellStart"/>
      <w:r w:rsidRPr="00D028A2">
        <w:rPr>
          <w:rFonts w:ascii="Times New Roman" w:hAnsi="Times New Roman" w:cs="Times New Roman"/>
          <w:sz w:val="24"/>
          <w:szCs w:val="24"/>
        </w:rPr>
        <w:t>Rombolà</w:t>
      </w:r>
      <w:proofErr w:type="spellEnd"/>
      <w:r w:rsidRPr="00D028A2">
        <w:rPr>
          <w:rFonts w:ascii="Times New Roman" w:hAnsi="Times New Roman" w:cs="Times New Roman"/>
          <w:sz w:val="24"/>
          <w:szCs w:val="24"/>
        </w:rPr>
        <w:t xml:space="preserve"> – </w:t>
      </w:r>
      <w:r>
        <w:rPr>
          <w:rFonts w:ascii="Times New Roman" w:hAnsi="Times New Roman" w:cs="Times New Roman"/>
          <w:sz w:val="24"/>
          <w:szCs w:val="24"/>
        </w:rPr>
        <w:t xml:space="preserve">5 </w:t>
      </w:r>
      <w:r w:rsidRPr="00D028A2">
        <w:rPr>
          <w:rFonts w:ascii="Times New Roman" w:hAnsi="Times New Roman" w:cs="Times New Roman"/>
          <w:sz w:val="24"/>
          <w:szCs w:val="24"/>
        </w:rPr>
        <w:t>ore;</w:t>
      </w:r>
    </w:p>
    <w:p w14:paraId="14BCBCDB" w14:textId="13F2D540" w:rsidR="00AE1F71" w:rsidRPr="00D028A2" w:rsidRDefault="00AE1F71" w:rsidP="00B3433B">
      <w:pPr>
        <w:pStyle w:val="Paragrafoelenco"/>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Sig. Giovanni Grandinetti – 5 ore;</w:t>
      </w:r>
    </w:p>
    <w:p w14:paraId="181E27BF" w14:textId="58619E76" w:rsidR="00AE1F71" w:rsidRPr="00D028A2" w:rsidRDefault="00AE1F71" w:rsidP="00B3433B">
      <w:pPr>
        <w:pStyle w:val="Paragrafoelenco"/>
        <w:numPr>
          <w:ilvl w:val="0"/>
          <w:numId w:val="7"/>
        </w:numPr>
        <w:spacing w:after="0" w:line="240" w:lineRule="auto"/>
        <w:jc w:val="both"/>
        <w:rPr>
          <w:rFonts w:ascii="Times New Roman" w:hAnsi="Times New Roman" w:cs="Times New Roman"/>
          <w:sz w:val="24"/>
          <w:szCs w:val="24"/>
        </w:rPr>
      </w:pPr>
      <w:r w:rsidRPr="00D028A2">
        <w:rPr>
          <w:rFonts w:ascii="Times New Roman" w:hAnsi="Times New Roman" w:cs="Times New Roman"/>
          <w:sz w:val="24"/>
          <w:szCs w:val="24"/>
        </w:rPr>
        <w:t xml:space="preserve">Dott.ssa Patrizia Romeo – </w:t>
      </w:r>
      <w:r>
        <w:rPr>
          <w:rFonts w:ascii="Times New Roman" w:hAnsi="Times New Roman" w:cs="Times New Roman"/>
          <w:sz w:val="24"/>
          <w:szCs w:val="24"/>
        </w:rPr>
        <w:t xml:space="preserve">5 </w:t>
      </w:r>
      <w:r w:rsidRPr="00D028A2">
        <w:rPr>
          <w:rFonts w:ascii="Times New Roman" w:hAnsi="Times New Roman" w:cs="Times New Roman"/>
          <w:sz w:val="24"/>
          <w:szCs w:val="24"/>
        </w:rPr>
        <w:t>ore;</w:t>
      </w:r>
    </w:p>
    <w:p w14:paraId="1966B865" w14:textId="562D6240" w:rsidR="00AE1F71" w:rsidRPr="00D028A2" w:rsidRDefault="00AE1F71" w:rsidP="00B3433B">
      <w:pPr>
        <w:pStyle w:val="Paragrafoelenco"/>
        <w:numPr>
          <w:ilvl w:val="0"/>
          <w:numId w:val="7"/>
        </w:numPr>
        <w:spacing w:after="0" w:line="240" w:lineRule="auto"/>
        <w:jc w:val="both"/>
        <w:rPr>
          <w:rFonts w:ascii="Times New Roman" w:hAnsi="Times New Roman" w:cs="Times New Roman"/>
          <w:sz w:val="24"/>
          <w:szCs w:val="24"/>
        </w:rPr>
      </w:pPr>
      <w:r w:rsidRPr="00D028A2">
        <w:rPr>
          <w:rFonts w:ascii="Times New Roman" w:hAnsi="Times New Roman" w:cs="Times New Roman"/>
          <w:sz w:val="24"/>
          <w:szCs w:val="24"/>
        </w:rPr>
        <w:t xml:space="preserve">Dott. Giuseppe Donato – </w:t>
      </w:r>
      <w:r>
        <w:rPr>
          <w:rFonts w:ascii="Times New Roman" w:hAnsi="Times New Roman" w:cs="Times New Roman"/>
          <w:sz w:val="24"/>
          <w:szCs w:val="24"/>
        </w:rPr>
        <w:t xml:space="preserve">5 </w:t>
      </w:r>
      <w:r w:rsidRPr="00D028A2">
        <w:rPr>
          <w:rFonts w:ascii="Times New Roman" w:hAnsi="Times New Roman" w:cs="Times New Roman"/>
          <w:sz w:val="24"/>
          <w:szCs w:val="24"/>
        </w:rPr>
        <w:t>ore;</w:t>
      </w:r>
    </w:p>
    <w:p w14:paraId="733E717B" w14:textId="47C114F9" w:rsidR="00F9580F" w:rsidRPr="00AE1F71" w:rsidRDefault="00AE1F71" w:rsidP="00B3433B">
      <w:pPr>
        <w:pStyle w:val="Paragrafoelenco"/>
        <w:numPr>
          <w:ilvl w:val="0"/>
          <w:numId w:val="7"/>
        </w:numPr>
        <w:spacing w:after="0" w:line="240" w:lineRule="auto"/>
        <w:jc w:val="both"/>
        <w:rPr>
          <w:rFonts w:ascii="Times New Roman" w:hAnsi="Times New Roman" w:cs="Times New Roman"/>
          <w:sz w:val="24"/>
          <w:szCs w:val="24"/>
        </w:rPr>
      </w:pPr>
      <w:r w:rsidRPr="00AE1F71">
        <w:rPr>
          <w:rFonts w:ascii="Times New Roman" w:hAnsi="Times New Roman" w:cs="Times New Roman"/>
          <w:sz w:val="24"/>
          <w:szCs w:val="24"/>
        </w:rPr>
        <w:t>Sig. Cosimo Fabiani – 5 ore</w:t>
      </w:r>
      <w:r w:rsidR="00F9580F" w:rsidRPr="00AE1F71">
        <w:rPr>
          <w:rFonts w:ascii="Times New Roman" w:hAnsi="Times New Roman" w:cs="Times New Roman"/>
          <w:sz w:val="24"/>
          <w:szCs w:val="24"/>
        </w:rPr>
        <w:t>;</w:t>
      </w:r>
    </w:p>
    <w:p w14:paraId="61AE2563" w14:textId="77777777" w:rsidR="00F9580F" w:rsidRPr="00945E89" w:rsidRDefault="00F9580F" w:rsidP="00F9580F">
      <w:pPr>
        <w:jc w:val="both"/>
      </w:pPr>
      <w:r>
        <w:t>ai sensi del successivo art. 12 del Regolamento suddetto.</w:t>
      </w:r>
    </w:p>
    <w:p w14:paraId="70DD27D9" w14:textId="5AE8417B" w:rsidR="00F9580F" w:rsidRPr="00D56589" w:rsidRDefault="00F9580F" w:rsidP="00F9580F">
      <w:pPr>
        <w:ind w:firstLine="567"/>
        <w:jc w:val="both"/>
      </w:pPr>
      <w:r w:rsidRPr="00D56589">
        <w:t xml:space="preserve">Il </w:t>
      </w:r>
      <w:r w:rsidR="00A06561">
        <w:t>Direttore</w:t>
      </w:r>
      <w:r w:rsidRPr="00D56589">
        <w:t xml:space="preserve"> fa presente che il Comitato Etico Regione Calabria presieduto dal Prof. Pietrantonio Ricci ha espresso il proprio parere favorevole in data </w:t>
      </w:r>
      <w:r w:rsidR="005264CB">
        <w:t>18/11/2021</w:t>
      </w:r>
      <w:r w:rsidR="001342AC">
        <w:t>.</w:t>
      </w:r>
    </w:p>
    <w:p w14:paraId="6F4E9B5A" w14:textId="1CD26546" w:rsidR="00F9580F" w:rsidRPr="00EA0075" w:rsidRDefault="00F9580F" w:rsidP="00F9580F">
      <w:pPr>
        <w:ind w:firstLine="644"/>
        <w:jc w:val="both"/>
      </w:pPr>
      <w:r w:rsidRPr="00EA0075">
        <w:t xml:space="preserve">Il </w:t>
      </w:r>
      <w:r w:rsidR="00A06561">
        <w:t>Direttore</w:t>
      </w:r>
      <w:r w:rsidRPr="00EA0075">
        <w:t>, pertanto, propone al Consiglio il dettagliato piano economico – finanziario di riparto delle spese, comprensivo della quantificazione di quanto previsto dall’art. 10, comma 3, lett. d), l’elenco nominativo e la quantificazione del compenso del personale tecnico – amministrativo determinato in termini orari, ai sensi dell’art. 66 del DPR 382/80 e del Regolamento di Ateneo per le prestazioni conto terzi.</w:t>
      </w:r>
    </w:p>
    <w:p w14:paraId="35AABEB6" w14:textId="531241EB" w:rsidR="00F9580F" w:rsidRPr="00D56589" w:rsidRDefault="00F9580F" w:rsidP="00F9580F">
      <w:pPr>
        <w:ind w:firstLine="567"/>
        <w:jc w:val="both"/>
        <w:rPr>
          <w:b/>
        </w:rPr>
      </w:pPr>
      <w:r w:rsidRPr="00D56589">
        <w:t>Il Consiglio</w:t>
      </w:r>
      <w:r>
        <w:t xml:space="preserve">, </w:t>
      </w:r>
      <w:r w:rsidRPr="00D56589">
        <w:t>all’unanimità</w:t>
      </w:r>
      <w:r w:rsidR="00AE1F71">
        <w:t xml:space="preserve"> dei presenti</w:t>
      </w:r>
      <w:r w:rsidRPr="00D56589">
        <w:t>, a ratifica, approva.</w:t>
      </w:r>
    </w:p>
    <w:p w14:paraId="72631F0F" w14:textId="77777777" w:rsidR="00F9580F" w:rsidRDefault="00F9580F" w:rsidP="00F9580F">
      <w:pPr>
        <w:ind w:firstLine="567"/>
        <w:jc w:val="both"/>
      </w:pPr>
      <w:r w:rsidRPr="00D56589">
        <w:t>Tale parte del verbale è approvata seduta stante e se ne allestisce estratto da inviare agli uffici competenti per i provvedimenti relativi.</w:t>
      </w:r>
    </w:p>
    <w:p w14:paraId="490CD4DC" w14:textId="032F69C3" w:rsidR="00D34C8B" w:rsidRDefault="00D34C8B" w:rsidP="00D34C8B">
      <w:pPr>
        <w:ind w:firstLine="567"/>
        <w:jc w:val="center"/>
        <w:rPr>
          <w:color w:val="222222"/>
        </w:rPr>
      </w:pPr>
    </w:p>
    <w:p w14:paraId="5D63D3D7" w14:textId="6D091BB8" w:rsidR="00DB0BDE" w:rsidRDefault="005264CB" w:rsidP="00A06561">
      <w:pPr>
        <w:shd w:val="clear" w:color="auto" w:fill="FFFFFF"/>
        <w:ind w:left="680" w:hanging="680"/>
        <w:jc w:val="both"/>
        <w:rPr>
          <w:b/>
          <w:i/>
        </w:rPr>
      </w:pPr>
      <w:r>
        <w:rPr>
          <w:b/>
          <w:i/>
        </w:rPr>
        <w:t>5.2</w:t>
      </w:r>
      <w:r w:rsidR="00DB0BDE">
        <w:rPr>
          <w:b/>
          <w:i/>
        </w:rPr>
        <w:t xml:space="preserve"> </w:t>
      </w:r>
      <w:r w:rsidR="00DB0BDE" w:rsidRPr="00CB370C">
        <w:rPr>
          <w:b/>
          <w:i/>
        </w:rPr>
        <w:t>R</w:t>
      </w:r>
      <w:r w:rsidR="00DB0BDE">
        <w:rPr>
          <w:b/>
          <w:i/>
        </w:rPr>
        <w:t>atifica r</w:t>
      </w:r>
      <w:r w:rsidR="00DB0BDE" w:rsidRPr="00CB370C">
        <w:rPr>
          <w:b/>
          <w:i/>
        </w:rPr>
        <w:t xml:space="preserve">ichiesta stipula </w:t>
      </w:r>
      <w:r w:rsidR="00024579">
        <w:rPr>
          <w:b/>
          <w:i/>
        </w:rPr>
        <w:t>convenzione per il finanziamento di un assegno di ricerca con ABBVIE SRL</w:t>
      </w:r>
      <w:r w:rsidR="00DB0BDE" w:rsidRPr="004F3FE0">
        <w:rPr>
          <w:b/>
          <w:i/>
        </w:rPr>
        <w:t xml:space="preserve"> – Prof.</w:t>
      </w:r>
      <w:r w:rsidR="00DB0BDE">
        <w:rPr>
          <w:b/>
          <w:i/>
        </w:rPr>
        <w:t xml:space="preserve"> </w:t>
      </w:r>
      <w:r w:rsidR="00024579">
        <w:rPr>
          <w:b/>
          <w:i/>
        </w:rPr>
        <w:t>Scorcia</w:t>
      </w:r>
    </w:p>
    <w:p w14:paraId="45D49E63" w14:textId="43CBDF86" w:rsidR="007F08E1" w:rsidRDefault="00DB0BDE" w:rsidP="00DB0BDE">
      <w:pPr>
        <w:pStyle w:val="Default"/>
        <w:ind w:firstLine="567"/>
        <w:jc w:val="both"/>
        <w:rPr>
          <w:bCs/>
        </w:rPr>
      </w:pPr>
      <w:r w:rsidRPr="002874D5">
        <w:t xml:space="preserve">Il Direttore </w:t>
      </w:r>
      <w:r>
        <w:t xml:space="preserve">informa il Consiglio che il Prof. </w:t>
      </w:r>
      <w:r w:rsidR="00024579">
        <w:rPr>
          <w:bCs/>
        </w:rPr>
        <w:t>Scorcia</w:t>
      </w:r>
      <w:r>
        <w:t xml:space="preserve"> ha proposto la stipula di </w:t>
      </w:r>
      <w:r w:rsidRPr="002874D5">
        <w:t>un</w:t>
      </w:r>
      <w:r w:rsidR="00024579">
        <w:t xml:space="preserve">a convenzione con </w:t>
      </w:r>
      <w:r w:rsidR="00024579">
        <w:rPr>
          <w:b/>
          <w:i/>
        </w:rPr>
        <w:t>ABBVIE SRL</w:t>
      </w:r>
      <w:r>
        <w:rPr>
          <w:bCs/>
        </w:rPr>
        <w:t xml:space="preserve">, avente ad oggetto </w:t>
      </w:r>
      <w:r w:rsidR="00024579">
        <w:rPr>
          <w:bCs/>
        </w:rPr>
        <w:t>il finanziamento di un assegno di ricerca, della durata di 24 mesi, dell’importo di € 23.890,00 oneri inclusi per ciascun anno, da destinarsi ad un laureato in Medicina e Chirurgia, specializzato in Oftalmologia</w:t>
      </w:r>
      <w:r w:rsidR="007F08E1">
        <w:rPr>
          <w:bCs/>
        </w:rPr>
        <w:t>.</w:t>
      </w:r>
    </w:p>
    <w:p w14:paraId="6D0D8FEE" w14:textId="76490DB4" w:rsidR="007F08E1" w:rsidRDefault="00DB0BDE" w:rsidP="00DB0BDE">
      <w:pPr>
        <w:pStyle w:val="Default"/>
        <w:ind w:firstLine="567"/>
        <w:jc w:val="both"/>
      </w:pPr>
      <w:r>
        <w:t xml:space="preserve">Il Direttore comunica infine che l’Accordo </w:t>
      </w:r>
      <w:r w:rsidR="007F08E1">
        <w:t>è stato</w:t>
      </w:r>
      <w:r>
        <w:t xml:space="preserve"> sottoscri</w:t>
      </w:r>
      <w:r w:rsidR="007F08E1">
        <w:t xml:space="preserve">tto in data </w:t>
      </w:r>
      <w:r w:rsidR="00D65AEF">
        <w:t>14/11/2023</w:t>
      </w:r>
      <w:r w:rsidR="007F08E1">
        <w:t>.</w:t>
      </w:r>
    </w:p>
    <w:p w14:paraId="56018C39" w14:textId="22A14D45" w:rsidR="00DB0BDE" w:rsidRDefault="00DB0BDE" w:rsidP="00DB0BDE">
      <w:pPr>
        <w:pStyle w:val="Default"/>
        <w:ind w:firstLine="567"/>
        <w:jc w:val="both"/>
      </w:pPr>
      <w:r>
        <w:t>Il Consiglio all’unanimità dei presenti, a ratifica, approva.</w:t>
      </w:r>
    </w:p>
    <w:p w14:paraId="146D389B" w14:textId="77777777" w:rsidR="00DB0BDE" w:rsidRDefault="00DB0BDE" w:rsidP="00DB0BDE">
      <w:pPr>
        <w:pStyle w:val="Default"/>
        <w:ind w:firstLine="567"/>
        <w:jc w:val="both"/>
      </w:pPr>
      <w:r>
        <w:t>Tale parte del verbale è approvata seduta stante e se ne allestisce estratto da inviare agli uffici competenti per i provvedimenti relativi.</w:t>
      </w:r>
    </w:p>
    <w:p w14:paraId="37B16093" w14:textId="4CF907E0" w:rsidR="00D34C8B" w:rsidRDefault="00D34C8B" w:rsidP="00D34C8B">
      <w:pPr>
        <w:ind w:firstLine="567"/>
        <w:jc w:val="center"/>
        <w:rPr>
          <w:color w:val="222222"/>
        </w:rPr>
      </w:pPr>
    </w:p>
    <w:p w14:paraId="118FEA51" w14:textId="0C25543B" w:rsidR="00E578D1" w:rsidRPr="00E40DD2" w:rsidRDefault="00D51F18" w:rsidP="00E578D1">
      <w:pPr>
        <w:jc w:val="both"/>
        <w:rPr>
          <w:rFonts w:cstheme="majorHAnsi"/>
          <w:b/>
          <w:i/>
        </w:rPr>
      </w:pPr>
      <w:r w:rsidRPr="00E578D1">
        <w:rPr>
          <w:b/>
          <w:i/>
        </w:rPr>
        <w:t xml:space="preserve">5.3 </w:t>
      </w:r>
      <w:r w:rsidR="00E578D1" w:rsidRPr="00E578D1">
        <w:rPr>
          <w:rFonts w:cstheme="majorHAnsi"/>
          <w:b/>
          <w:i/>
        </w:rPr>
        <w:t xml:space="preserve">Richieste per seminari con relatori afferenti ad enti esteri </w:t>
      </w:r>
      <w:r w:rsidR="00E578D1">
        <w:rPr>
          <w:rFonts w:cstheme="majorHAnsi"/>
          <w:b/>
          <w:i/>
        </w:rPr>
        <w:t xml:space="preserve">– </w:t>
      </w:r>
      <w:r w:rsidR="00E40DD2" w:rsidRPr="00E40DD2">
        <w:rPr>
          <w:b/>
          <w:i/>
        </w:rPr>
        <w:t>Commissione per la promozione dell’internazionalizzazione</w:t>
      </w:r>
    </w:p>
    <w:p w14:paraId="53E0C061" w14:textId="6E8B5D49" w:rsidR="00E578D1" w:rsidRDefault="00E578D1" w:rsidP="00E578D1">
      <w:pPr>
        <w:ind w:firstLine="567"/>
        <w:jc w:val="both"/>
      </w:pPr>
      <w:r w:rsidRPr="00E578D1">
        <w:t>Il Direttore comunica al Consiglio che la Commissione per la promozione dell’internazionalizzazione del DSMC si è riunita</w:t>
      </w:r>
      <w:r>
        <w:t>, in data 6/2/2024 e in data 9/2/2024,</w:t>
      </w:r>
      <w:r w:rsidRPr="00E578D1">
        <w:t xml:space="preserve"> per deliberare sulle richieste pervenute per l’organizzazione di seminari con relatori afferenti ad enti esteri.</w:t>
      </w:r>
    </w:p>
    <w:p w14:paraId="2ED4A383" w14:textId="77777777" w:rsidR="00E578D1" w:rsidRDefault="00E578D1" w:rsidP="00E578D1">
      <w:pPr>
        <w:ind w:firstLine="567"/>
        <w:jc w:val="both"/>
      </w:pPr>
      <w:r>
        <w:t xml:space="preserve">Nello specifico, </w:t>
      </w:r>
    </w:p>
    <w:p w14:paraId="42A4EA89" w14:textId="3AF24F43" w:rsidR="00E578D1" w:rsidRPr="00E578D1" w:rsidRDefault="00E578D1" w:rsidP="00E578D1">
      <w:pPr>
        <w:ind w:firstLine="567"/>
        <w:jc w:val="both"/>
      </w:pPr>
      <w:r w:rsidRPr="00E578D1">
        <w:rPr>
          <w:b/>
        </w:rPr>
        <w:t>1)</w:t>
      </w:r>
      <w:r>
        <w:t xml:space="preserve"> il P</w:t>
      </w:r>
      <w:r w:rsidRPr="00E578D1">
        <w:t xml:space="preserve">rof. Marco Tullio </w:t>
      </w:r>
      <w:proofErr w:type="spellStart"/>
      <w:r w:rsidRPr="00E578D1">
        <w:t>Liuzza</w:t>
      </w:r>
      <w:proofErr w:type="spellEnd"/>
      <w:r w:rsidRPr="00E578D1">
        <w:t>, Associato del settore M-PSI/03 e la Dott.ssa Maria Eugenia Caligiuri, RTD-B del settore FIS/07, propongono di organizzare il 28 giugno 2024 un seminario dal titolo “</w:t>
      </w:r>
      <w:r w:rsidRPr="00E578D1">
        <w:rPr>
          <w:i/>
          <w:iCs/>
        </w:rPr>
        <w:t xml:space="preserve">Open Science and </w:t>
      </w:r>
      <w:proofErr w:type="spellStart"/>
      <w:r w:rsidRPr="00E578D1">
        <w:rPr>
          <w:i/>
          <w:iCs/>
        </w:rPr>
        <w:t>Replicability</w:t>
      </w:r>
      <w:proofErr w:type="spellEnd"/>
      <w:r w:rsidRPr="00E578D1">
        <w:rPr>
          <w:i/>
          <w:iCs/>
        </w:rPr>
        <w:t xml:space="preserve"> in the </w:t>
      </w:r>
      <w:proofErr w:type="spellStart"/>
      <w:r w:rsidRPr="00E578D1">
        <w:rPr>
          <w:i/>
          <w:iCs/>
        </w:rPr>
        <w:t>Biomedical</w:t>
      </w:r>
      <w:proofErr w:type="spellEnd"/>
      <w:r w:rsidRPr="00E578D1">
        <w:rPr>
          <w:i/>
          <w:iCs/>
        </w:rPr>
        <w:t xml:space="preserve"> Sciences</w:t>
      </w:r>
      <w:r w:rsidRPr="00E578D1">
        <w:t>” con la partecipazione dei seguenti relatori afferenti ad enti esteri:</w:t>
      </w:r>
    </w:p>
    <w:p w14:paraId="4BC657EB" w14:textId="77777777" w:rsidR="00E578D1" w:rsidRPr="00E578D1" w:rsidRDefault="00E578D1" w:rsidP="00E578D1">
      <w:pPr>
        <w:ind w:firstLine="567"/>
        <w:jc w:val="both"/>
      </w:pPr>
      <w:r w:rsidRPr="00E578D1">
        <w:t>-Francesco Santini, University of Basilea, Svizzera;</w:t>
      </w:r>
    </w:p>
    <w:p w14:paraId="1327BD86" w14:textId="77777777" w:rsidR="00E578D1" w:rsidRPr="00E578D1" w:rsidRDefault="00E578D1" w:rsidP="00E578D1">
      <w:pPr>
        <w:ind w:firstLine="567"/>
        <w:jc w:val="both"/>
      </w:pPr>
      <w:r w:rsidRPr="00E578D1">
        <w:t xml:space="preserve">-Valentina Parma, </w:t>
      </w:r>
      <w:proofErr w:type="spellStart"/>
      <w:r w:rsidRPr="00E578D1">
        <w:t>Monell</w:t>
      </w:r>
      <w:proofErr w:type="spellEnd"/>
      <w:r w:rsidRPr="00E578D1">
        <w:t xml:space="preserve"> </w:t>
      </w:r>
      <w:proofErr w:type="spellStart"/>
      <w:r w:rsidRPr="00E578D1">
        <w:t>Chemical</w:t>
      </w:r>
      <w:proofErr w:type="spellEnd"/>
      <w:r w:rsidRPr="00E578D1">
        <w:t xml:space="preserve"> </w:t>
      </w:r>
      <w:proofErr w:type="spellStart"/>
      <w:r w:rsidRPr="00E578D1">
        <w:t>Senses</w:t>
      </w:r>
      <w:proofErr w:type="spellEnd"/>
      <w:r w:rsidRPr="00E578D1">
        <w:t xml:space="preserve"> Center, Philadelphia, USA; </w:t>
      </w:r>
    </w:p>
    <w:p w14:paraId="769E6769" w14:textId="77777777" w:rsidR="00E578D1" w:rsidRPr="00B5669D" w:rsidRDefault="00E578D1" w:rsidP="00E578D1">
      <w:pPr>
        <w:ind w:firstLine="567"/>
        <w:jc w:val="both"/>
      </w:pPr>
      <w:r w:rsidRPr="00B5669D">
        <w:lastRenderedPageBreak/>
        <w:t xml:space="preserve">-Sophie </w:t>
      </w:r>
      <w:proofErr w:type="spellStart"/>
      <w:r w:rsidRPr="00B5669D">
        <w:t>Schauman</w:t>
      </w:r>
      <w:proofErr w:type="spellEnd"/>
      <w:r w:rsidRPr="00B5669D">
        <w:t xml:space="preserve">, Karolinska </w:t>
      </w:r>
      <w:proofErr w:type="spellStart"/>
      <w:r w:rsidRPr="00B5669D">
        <w:t>Institutet</w:t>
      </w:r>
      <w:proofErr w:type="spellEnd"/>
      <w:r w:rsidRPr="00B5669D">
        <w:t xml:space="preserve">, </w:t>
      </w:r>
      <w:proofErr w:type="spellStart"/>
      <w:r w:rsidRPr="00B5669D">
        <w:t>Sweden</w:t>
      </w:r>
      <w:proofErr w:type="spellEnd"/>
      <w:r w:rsidRPr="00B5669D">
        <w:t>.</w:t>
      </w:r>
    </w:p>
    <w:p w14:paraId="35F22E04" w14:textId="53FDDDDA" w:rsidR="00E578D1" w:rsidRDefault="00E578D1" w:rsidP="00E578D1">
      <w:pPr>
        <w:ind w:firstLine="567"/>
        <w:jc w:val="both"/>
      </w:pPr>
      <w:r w:rsidRPr="00E578D1">
        <w:t>Il budget preventivato per le spese di viaggio, vitto e alloggio per il tre relatori affiliati ad enti esteri è di circa</w:t>
      </w:r>
      <w:r>
        <w:t xml:space="preserve"> </w:t>
      </w:r>
      <w:r w:rsidRPr="00E578D1">
        <w:rPr>
          <w:b/>
        </w:rPr>
        <w:t>€ 4.360,00</w:t>
      </w:r>
      <w:r>
        <w:t>.</w:t>
      </w:r>
    </w:p>
    <w:p w14:paraId="66E3F705" w14:textId="088A72E1" w:rsidR="00E578D1" w:rsidRPr="00E578D1" w:rsidRDefault="00E578D1" w:rsidP="00E578D1">
      <w:pPr>
        <w:ind w:firstLine="567"/>
        <w:jc w:val="both"/>
      </w:pPr>
      <w:r w:rsidRPr="00E578D1">
        <w:rPr>
          <w:b/>
        </w:rPr>
        <w:t>2)</w:t>
      </w:r>
      <w:r>
        <w:t xml:space="preserve"> i</w:t>
      </w:r>
      <w:r w:rsidRPr="00E578D1">
        <w:t xml:space="preserve">l Prof. Ciro </w:t>
      </w:r>
      <w:proofErr w:type="spellStart"/>
      <w:r w:rsidRPr="00E578D1">
        <w:t>Indolfi</w:t>
      </w:r>
      <w:proofErr w:type="spellEnd"/>
      <w:r w:rsidRPr="00E578D1">
        <w:t>, Prof. Ordinario del settore MED/11, propone di organizzare il 12 giugno 2024 un seminario dal titolo “</w:t>
      </w:r>
      <w:r w:rsidRPr="00E578D1">
        <w:rPr>
          <w:i/>
          <w:iCs/>
        </w:rPr>
        <w:t xml:space="preserve">The </w:t>
      </w:r>
      <w:proofErr w:type="spellStart"/>
      <w:r w:rsidRPr="00E578D1">
        <w:rPr>
          <w:i/>
          <w:iCs/>
        </w:rPr>
        <w:t>diagnosis</w:t>
      </w:r>
      <w:proofErr w:type="spellEnd"/>
      <w:r w:rsidRPr="00E578D1">
        <w:rPr>
          <w:i/>
          <w:iCs/>
        </w:rPr>
        <w:t xml:space="preserve"> of STEMI with </w:t>
      </w:r>
      <w:proofErr w:type="spellStart"/>
      <w:r w:rsidRPr="00E578D1">
        <w:rPr>
          <w:i/>
          <w:iCs/>
        </w:rPr>
        <w:t>artificial</w:t>
      </w:r>
      <w:proofErr w:type="spellEnd"/>
      <w:r w:rsidRPr="00E578D1">
        <w:rPr>
          <w:i/>
          <w:iCs/>
        </w:rPr>
        <w:t xml:space="preserve"> intelligence</w:t>
      </w:r>
      <w:r w:rsidRPr="00E578D1">
        <w:t xml:space="preserve">” con relatore </w:t>
      </w:r>
      <w:proofErr w:type="spellStart"/>
      <w:r w:rsidRPr="00E578D1">
        <w:t>Youngjin</w:t>
      </w:r>
      <w:proofErr w:type="spellEnd"/>
      <w:r w:rsidRPr="00E578D1">
        <w:t xml:space="preserve"> </w:t>
      </w:r>
      <w:proofErr w:type="spellStart"/>
      <w:r w:rsidRPr="00E578D1">
        <w:t>Cho</w:t>
      </w:r>
      <w:proofErr w:type="spellEnd"/>
      <w:r w:rsidRPr="00E578D1">
        <w:t xml:space="preserve">, Seul National </w:t>
      </w:r>
      <w:proofErr w:type="spellStart"/>
      <w:r w:rsidRPr="00E578D1">
        <w:t>Univerisity</w:t>
      </w:r>
      <w:proofErr w:type="spellEnd"/>
      <w:r w:rsidRPr="00E578D1">
        <w:t xml:space="preserve"> Hospital, </w:t>
      </w:r>
      <w:proofErr w:type="spellStart"/>
      <w:r w:rsidRPr="00E578D1">
        <w:t>Gyeonggi</w:t>
      </w:r>
      <w:proofErr w:type="spellEnd"/>
      <w:r w:rsidRPr="00E578D1">
        <w:t>-do, Korea.</w:t>
      </w:r>
    </w:p>
    <w:p w14:paraId="52886A62" w14:textId="66BCE780" w:rsidR="00E578D1" w:rsidRDefault="00E578D1" w:rsidP="00E578D1">
      <w:pPr>
        <w:ind w:firstLine="567"/>
        <w:jc w:val="both"/>
      </w:pPr>
      <w:r w:rsidRPr="00E578D1">
        <w:t xml:space="preserve">Il budget preventivato per le spese di viaggio, vitto e alloggio è di circa </w:t>
      </w:r>
      <w:r w:rsidRPr="00E578D1">
        <w:rPr>
          <w:b/>
        </w:rPr>
        <w:t>€ 3.500,00</w:t>
      </w:r>
      <w:r w:rsidRPr="00E578D1">
        <w:t>.</w:t>
      </w:r>
    </w:p>
    <w:p w14:paraId="267B0113" w14:textId="139B7596" w:rsidR="00E578D1" w:rsidRPr="00E578D1" w:rsidRDefault="00E578D1" w:rsidP="00E578D1">
      <w:pPr>
        <w:ind w:firstLine="567"/>
        <w:jc w:val="both"/>
      </w:pPr>
      <w:r w:rsidRPr="00E578D1">
        <w:rPr>
          <w:b/>
        </w:rPr>
        <w:t>3)</w:t>
      </w:r>
      <w:r>
        <w:t xml:space="preserve"> </w:t>
      </w:r>
      <w:r w:rsidRPr="00E578D1">
        <w:t>Il Prof. Filippo Familiari, Prof. Associato del settore MED/33, propone di organizzare i seguenti seminari con relatori internazionali:</w:t>
      </w:r>
    </w:p>
    <w:p w14:paraId="156C74F4" w14:textId="1ECF0708" w:rsidR="00E578D1" w:rsidRDefault="00E578D1" w:rsidP="00E578D1">
      <w:pPr>
        <w:ind w:firstLine="567"/>
        <w:jc w:val="both"/>
      </w:pPr>
      <w:r w:rsidRPr="00E578D1">
        <w:rPr>
          <w:b/>
        </w:rPr>
        <w:t>A</w:t>
      </w:r>
      <w:r>
        <w:t xml:space="preserve"> </w:t>
      </w:r>
      <w:r w:rsidRPr="00E578D1">
        <w:t xml:space="preserve">- </w:t>
      </w:r>
      <w:proofErr w:type="spellStart"/>
      <w:r w:rsidRPr="00E578D1">
        <w:rPr>
          <w:i/>
          <w:iCs/>
        </w:rPr>
        <w:t>Shoulder</w:t>
      </w:r>
      <w:proofErr w:type="spellEnd"/>
      <w:r w:rsidRPr="00E578D1">
        <w:rPr>
          <w:i/>
          <w:iCs/>
        </w:rPr>
        <w:t xml:space="preserve"> </w:t>
      </w:r>
      <w:proofErr w:type="spellStart"/>
      <w:r w:rsidRPr="00E578D1">
        <w:rPr>
          <w:i/>
          <w:iCs/>
        </w:rPr>
        <w:t>Surgery</w:t>
      </w:r>
      <w:proofErr w:type="spellEnd"/>
      <w:r w:rsidRPr="00E578D1">
        <w:rPr>
          <w:i/>
          <w:iCs/>
        </w:rPr>
        <w:t xml:space="preserve">: From the </w:t>
      </w:r>
      <w:proofErr w:type="spellStart"/>
      <w:r w:rsidRPr="00E578D1">
        <w:rPr>
          <w:i/>
          <w:iCs/>
        </w:rPr>
        <w:t>Beginning</w:t>
      </w:r>
      <w:proofErr w:type="spellEnd"/>
      <w:r w:rsidRPr="00E578D1">
        <w:rPr>
          <w:i/>
          <w:iCs/>
        </w:rPr>
        <w:t xml:space="preserve"> to the Future</w:t>
      </w:r>
      <w:r w:rsidRPr="00E578D1">
        <w:t xml:space="preserve">, relatore Prof. Christian </w:t>
      </w:r>
      <w:proofErr w:type="spellStart"/>
      <w:r w:rsidRPr="00E578D1">
        <w:t>Gerber</w:t>
      </w:r>
      <w:proofErr w:type="spellEnd"/>
      <w:r w:rsidRPr="00E578D1">
        <w:t xml:space="preserve">, </w:t>
      </w:r>
      <w:proofErr w:type="spellStart"/>
      <w:r w:rsidRPr="00E578D1">
        <w:t>Universitätsklinik</w:t>
      </w:r>
      <w:proofErr w:type="spellEnd"/>
      <w:r w:rsidRPr="00E578D1">
        <w:t xml:space="preserve"> </w:t>
      </w:r>
      <w:proofErr w:type="spellStart"/>
      <w:r w:rsidRPr="00E578D1">
        <w:t>Balgrist</w:t>
      </w:r>
      <w:proofErr w:type="spellEnd"/>
      <w:r w:rsidRPr="00E578D1">
        <w:t xml:space="preserve"> (Zurigo, Svizzera), data del soggiorno 3-6 ottobre 2024; con un budget preventivato per le spese di viaggio, vitto e alloggio di circa </w:t>
      </w:r>
      <w:r w:rsidRPr="00E578D1">
        <w:rPr>
          <w:b/>
        </w:rPr>
        <w:t>€ 700,00</w:t>
      </w:r>
      <w:r w:rsidRPr="00E578D1">
        <w:t>;</w:t>
      </w:r>
    </w:p>
    <w:p w14:paraId="09BD1C69" w14:textId="7C9BAB54" w:rsidR="00E578D1" w:rsidRDefault="00E578D1" w:rsidP="00E578D1">
      <w:pPr>
        <w:ind w:firstLine="567"/>
        <w:jc w:val="both"/>
      </w:pPr>
      <w:r w:rsidRPr="00E578D1">
        <w:rPr>
          <w:b/>
        </w:rPr>
        <w:t>B</w:t>
      </w:r>
      <w:r>
        <w:t xml:space="preserve"> </w:t>
      </w:r>
      <w:r w:rsidRPr="00E578D1">
        <w:t>-</w:t>
      </w:r>
      <w:proofErr w:type="spellStart"/>
      <w:r w:rsidRPr="00E578D1">
        <w:rPr>
          <w:i/>
          <w:iCs/>
        </w:rPr>
        <w:t>Shoulder</w:t>
      </w:r>
      <w:proofErr w:type="spellEnd"/>
      <w:r w:rsidRPr="00E578D1">
        <w:rPr>
          <w:i/>
          <w:iCs/>
        </w:rPr>
        <w:t xml:space="preserve"> </w:t>
      </w:r>
      <w:proofErr w:type="spellStart"/>
      <w:r w:rsidRPr="00E578D1">
        <w:rPr>
          <w:i/>
          <w:iCs/>
        </w:rPr>
        <w:t>Arthroplasty</w:t>
      </w:r>
      <w:proofErr w:type="spellEnd"/>
      <w:r w:rsidRPr="00E578D1">
        <w:rPr>
          <w:i/>
          <w:iCs/>
        </w:rPr>
        <w:t xml:space="preserve">: </w:t>
      </w:r>
      <w:proofErr w:type="spellStart"/>
      <w:r w:rsidRPr="00E578D1">
        <w:rPr>
          <w:i/>
          <w:iCs/>
        </w:rPr>
        <w:t>Current</w:t>
      </w:r>
      <w:proofErr w:type="spellEnd"/>
      <w:r w:rsidRPr="00E578D1">
        <w:rPr>
          <w:i/>
          <w:iCs/>
        </w:rPr>
        <w:t xml:space="preserve"> </w:t>
      </w:r>
      <w:proofErr w:type="spellStart"/>
      <w:r w:rsidRPr="00E578D1">
        <w:rPr>
          <w:i/>
          <w:iCs/>
        </w:rPr>
        <w:t>Indications</w:t>
      </w:r>
      <w:proofErr w:type="spellEnd"/>
      <w:r w:rsidRPr="00E578D1">
        <w:rPr>
          <w:i/>
          <w:iCs/>
        </w:rPr>
        <w:t xml:space="preserve"> and Future </w:t>
      </w:r>
      <w:proofErr w:type="spellStart"/>
      <w:r w:rsidRPr="00E578D1">
        <w:rPr>
          <w:i/>
          <w:iCs/>
        </w:rPr>
        <w:t>Perspectives</w:t>
      </w:r>
      <w:proofErr w:type="spellEnd"/>
      <w:r w:rsidRPr="00E578D1">
        <w:t xml:space="preserve">, relatore Prof. Edward G. </w:t>
      </w:r>
      <w:proofErr w:type="spellStart"/>
      <w:r w:rsidRPr="00E578D1">
        <w:t>McFarland</w:t>
      </w:r>
      <w:proofErr w:type="spellEnd"/>
      <w:r w:rsidRPr="00E578D1">
        <w:t xml:space="preserve">, Johns Hopkins </w:t>
      </w:r>
      <w:proofErr w:type="spellStart"/>
      <w:r w:rsidRPr="00E578D1">
        <w:t>University</w:t>
      </w:r>
      <w:proofErr w:type="spellEnd"/>
      <w:r w:rsidRPr="00E578D1">
        <w:t xml:space="preserve"> (Baltimore, Maryland, USA), data del soggiorno 4-6 novembre 2024; con un budget preventivato per le spese di viaggio, vitto e alloggio di circa </w:t>
      </w:r>
      <w:r w:rsidRPr="00E578D1">
        <w:rPr>
          <w:b/>
        </w:rPr>
        <w:t>€ 2.500,00</w:t>
      </w:r>
      <w:r>
        <w:t>;</w:t>
      </w:r>
    </w:p>
    <w:p w14:paraId="19C57F68" w14:textId="2AE479AD" w:rsidR="00E578D1" w:rsidRPr="00E578D1" w:rsidRDefault="00E578D1" w:rsidP="00E578D1">
      <w:pPr>
        <w:ind w:firstLine="567"/>
        <w:jc w:val="both"/>
      </w:pPr>
      <w:r w:rsidRPr="00E578D1">
        <w:rPr>
          <w:b/>
        </w:rPr>
        <w:t xml:space="preserve">C </w:t>
      </w:r>
      <w:r w:rsidRPr="00E578D1">
        <w:t xml:space="preserve">- </w:t>
      </w:r>
      <w:proofErr w:type="spellStart"/>
      <w:r w:rsidRPr="00E578D1">
        <w:rPr>
          <w:i/>
          <w:iCs/>
        </w:rPr>
        <w:t>Complex</w:t>
      </w:r>
      <w:proofErr w:type="spellEnd"/>
      <w:r w:rsidRPr="00E578D1">
        <w:rPr>
          <w:i/>
          <w:iCs/>
        </w:rPr>
        <w:t xml:space="preserve"> </w:t>
      </w:r>
      <w:proofErr w:type="spellStart"/>
      <w:r w:rsidRPr="00E578D1">
        <w:rPr>
          <w:i/>
          <w:iCs/>
        </w:rPr>
        <w:t>Knee</w:t>
      </w:r>
      <w:proofErr w:type="spellEnd"/>
      <w:r w:rsidRPr="00E578D1">
        <w:rPr>
          <w:i/>
          <w:iCs/>
        </w:rPr>
        <w:t xml:space="preserve"> </w:t>
      </w:r>
      <w:proofErr w:type="spellStart"/>
      <w:r w:rsidRPr="00E578D1">
        <w:rPr>
          <w:i/>
          <w:iCs/>
        </w:rPr>
        <w:t>Injuries</w:t>
      </w:r>
      <w:proofErr w:type="spellEnd"/>
      <w:r w:rsidRPr="00E578D1">
        <w:rPr>
          <w:i/>
          <w:iCs/>
        </w:rPr>
        <w:t xml:space="preserve">: </w:t>
      </w:r>
      <w:proofErr w:type="spellStart"/>
      <w:r w:rsidRPr="00E578D1">
        <w:rPr>
          <w:i/>
          <w:iCs/>
        </w:rPr>
        <w:t>Diagnosis</w:t>
      </w:r>
      <w:proofErr w:type="spellEnd"/>
      <w:r w:rsidRPr="00E578D1">
        <w:rPr>
          <w:i/>
          <w:iCs/>
        </w:rPr>
        <w:t xml:space="preserve"> and Treatment</w:t>
      </w:r>
      <w:r w:rsidRPr="00E578D1">
        <w:t xml:space="preserve">, relatore Dr. Robert F. </w:t>
      </w:r>
      <w:proofErr w:type="spellStart"/>
      <w:r w:rsidRPr="00E578D1">
        <w:t>LaPrade</w:t>
      </w:r>
      <w:proofErr w:type="spellEnd"/>
      <w:r w:rsidRPr="00E578D1">
        <w:t xml:space="preserve">, Twin </w:t>
      </w:r>
      <w:proofErr w:type="spellStart"/>
      <w:r w:rsidRPr="00E578D1">
        <w:t>Cities</w:t>
      </w:r>
      <w:proofErr w:type="spellEnd"/>
      <w:r w:rsidRPr="00E578D1">
        <w:t xml:space="preserve"> </w:t>
      </w:r>
      <w:proofErr w:type="spellStart"/>
      <w:r w:rsidRPr="00E578D1">
        <w:t>Orthopedics</w:t>
      </w:r>
      <w:proofErr w:type="spellEnd"/>
      <w:r w:rsidRPr="00E578D1">
        <w:t xml:space="preserve"> (Edina, Minnesota, USA), data del soggiorno 6-8 maggio 2024; con un budget preventivato per le spese di viaggio, vitto e alloggio di circa </w:t>
      </w:r>
      <w:r w:rsidRPr="00E578D1">
        <w:rPr>
          <w:b/>
        </w:rPr>
        <w:t>€ 3.000,00</w:t>
      </w:r>
      <w:r w:rsidRPr="00E578D1">
        <w:t>;</w:t>
      </w:r>
      <w:r w:rsidRPr="00E578D1">
        <w:tab/>
      </w:r>
    </w:p>
    <w:p w14:paraId="7B08BF15" w14:textId="77777777" w:rsidR="00E578D1" w:rsidRDefault="00E578D1" w:rsidP="00E578D1">
      <w:pPr>
        <w:ind w:firstLine="567"/>
        <w:jc w:val="both"/>
      </w:pPr>
      <w:r w:rsidRPr="00E578D1">
        <w:rPr>
          <w:b/>
        </w:rPr>
        <w:t>D</w:t>
      </w:r>
      <w:r>
        <w:t xml:space="preserve"> </w:t>
      </w:r>
      <w:r w:rsidRPr="00E578D1">
        <w:t xml:space="preserve">- </w:t>
      </w:r>
      <w:proofErr w:type="spellStart"/>
      <w:r w:rsidRPr="00E578D1">
        <w:rPr>
          <w:i/>
          <w:iCs/>
        </w:rPr>
        <w:t>Multiligament</w:t>
      </w:r>
      <w:proofErr w:type="spellEnd"/>
      <w:r w:rsidRPr="00E578D1">
        <w:rPr>
          <w:i/>
          <w:iCs/>
        </w:rPr>
        <w:t xml:space="preserve"> </w:t>
      </w:r>
      <w:proofErr w:type="spellStart"/>
      <w:r w:rsidRPr="00E578D1">
        <w:rPr>
          <w:i/>
          <w:iCs/>
        </w:rPr>
        <w:t>Knee</w:t>
      </w:r>
      <w:proofErr w:type="spellEnd"/>
      <w:r w:rsidRPr="00E578D1">
        <w:rPr>
          <w:i/>
          <w:iCs/>
        </w:rPr>
        <w:t xml:space="preserve"> </w:t>
      </w:r>
      <w:proofErr w:type="spellStart"/>
      <w:r w:rsidRPr="00E578D1">
        <w:rPr>
          <w:i/>
          <w:iCs/>
        </w:rPr>
        <w:t>Injuries</w:t>
      </w:r>
      <w:proofErr w:type="spellEnd"/>
      <w:r w:rsidRPr="00E578D1">
        <w:rPr>
          <w:i/>
          <w:iCs/>
        </w:rPr>
        <w:t xml:space="preserve">, </w:t>
      </w:r>
      <w:r w:rsidRPr="00E578D1">
        <w:t xml:space="preserve">relatore Prof. Gilbert </w:t>
      </w:r>
      <w:proofErr w:type="spellStart"/>
      <w:r w:rsidRPr="00E578D1">
        <w:t>Moatshe</w:t>
      </w:r>
      <w:proofErr w:type="spellEnd"/>
      <w:r w:rsidRPr="00E578D1">
        <w:t xml:space="preserve">, Oslo </w:t>
      </w:r>
      <w:proofErr w:type="spellStart"/>
      <w:r w:rsidRPr="00E578D1">
        <w:t>University</w:t>
      </w:r>
      <w:proofErr w:type="spellEnd"/>
      <w:r w:rsidRPr="00E578D1">
        <w:t xml:space="preserve"> Hospital </w:t>
      </w:r>
      <w:proofErr w:type="spellStart"/>
      <w:r w:rsidRPr="00E578D1">
        <w:t>Ullevål</w:t>
      </w:r>
      <w:proofErr w:type="spellEnd"/>
      <w:r w:rsidRPr="00E578D1">
        <w:t xml:space="preserve"> e </w:t>
      </w:r>
      <w:proofErr w:type="spellStart"/>
      <w:r w:rsidRPr="00E578D1">
        <w:t>Norway</w:t>
      </w:r>
      <w:proofErr w:type="spellEnd"/>
      <w:r w:rsidRPr="00E578D1">
        <w:t xml:space="preserve"> and Oslo Sports Trauma </w:t>
      </w:r>
      <w:proofErr w:type="spellStart"/>
      <w:r w:rsidRPr="00E578D1">
        <w:t>Research</w:t>
      </w:r>
      <w:proofErr w:type="spellEnd"/>
      <w:r w:rsidRPr="00E578D1">
        <w:t xml:space="preserve"> Center (Oslo, Norvegia), data del soggiorno 6-8 maggio 2024; con un budget preventivato per le spese di viaggio, vitto e alloggio di circa </w:t>
      </w:r>
      <w:r w:rsidRPr="00E578D1">
        <w:rPr>
          <w:b/>
        </w:rPr>
        <w:t>€ 700,00</w:t>
      </w:r>
      <w:r w:rsidRPr="00E578D1">
        <w:t>.</w:t>
      </w:r>
    </w:p>
    <w:p w14:paraId="7142A30B" w14:textId="77777777" w:rsidR="00E578D1" w:rsidRDefault="00E578D1" w:rsidP="00E578D1">
      <w:pPr>
        <w:ind w:firstLine="567"/>
        <w:jc w:val="both"/>
      </w:pPr>
      <w:r w:rsidRPr="00E578D1">
        <w:rPr>
          <w:b/>
        </w:rPr>
        <w:t>4)</w:t>
      </w:r>
      <w:r>
        <w:t xml:space="preserve"> </w:t>
      </w:r>
      <w:r w:rsidRPr="0043279C">
        <w:t>il Prof. Angelo Lavano, Prof</w:t>
      </w:r>
      <w:r>
        <w:t>essore</w:t>
      </w:r>
      <w:r w:rsidRPr="0043279C">
        <w:t xml:space="preserve"> Ordinario del settore MED/27, propone di organizzare</w:t>
      </w:r>
      <w:r>
        <w:t>,</w:t>
      </w:r>
      <w:r w:rsidRPr="0043279C">
        <w:t xml:space="preserve"> il 19 giugno 2024</w:t>
      </w:r>
      <w:r>
        <w:t>,</w:t>
      </w:r>
      <w:r w:rsidRPr="0043279C">
        <w:t xml:space="preserve"> un seminario dal titolo “</w:t>
      </w:r>
      <w:r w:rsidRPr="0043279C">
        <w:rPr>
          <w:i/>
          <w:iCs/>
        </w:rPr>
        <w:t>La neurochirurgia dei tumori cerebrali in età pediatrica</w:t>
      </w:r>
      <w:r w:rsidRPr="0043279C">
        <w:t>” con relatore il Prof. Carmine Mottolese dell’</w:t>
      </w:r>
      <w:proofErr w:type="spellStart"/>
      <w:r w:rsidRPr="0043279C">
        <w:t>Hôpital</w:t>
      </w:r>
      <w:proofErr w:type="spellEnd"/>
      <w:r w:rsidRPr="0043279C">
        <w:t xml:space="preserve"> Femme </w:t>
      </w:r>
      <w:proofErr w:type="spellStart"/>
      <w:r w:rsidRPr="0043279C">
        <w:t>Mère</w:t>
      </w:r>
      <w:proofErr w:type="spellEnd"/>
      <w:r w:rsidRPr="0043279C">
        <w:t xml:space="preserve"> Enfant, Service de Neurochirurgie </w:t>
      </w:r>
      <w:proofErr w:type="spellStart"/>
      <w:r w:rsidRPr="0043279C">
        <w:t>Pediatrique</w:t>
      </w:r>
      <w:proofErr w:type="spellEnd"/>
      <w:r w:rsidRPr="0043279C">
        <w:t xml:space="preserve"> Lyon – France.</w:t>
      </w:r>
    </w:p>
    <w:p w14:paraId="40DF9825" w14:textId="2475C7D9" w:rsidR="00E578D1" w:rsidRPr="0043279C" w:rsidRDefault="00E578D1" w:rsidP="00E578D1">
      <w:pPr>
        <w:ind w:firstLine="567"/>
        <w:jc w:val="both"/>
      </w:pPr>
      <w:r w:rsidRPr="0043279C">
        <w:t xml:space="preserve">Il budget preventivato per le spese di viaggio, vitto e alloggio è di circa </w:t>
      </w:r>
      <w:r w:rsidRPr="00E578D1">
        <w:rPr>
          <w:b/>
        </w:rPr>
        <w:t>€ 2.000,00.</w:t>
      </w:r>
    </w:p>
    <w:p w14:paraId="0369E47F" w14:textId="50E8D061" w:rsidR="00E578D1" w:rsidRPr="00E578D1" w:rsidRDefault="00E578D1" w:rsidP="00E578D1">
      <w:pPr>
        <w:ind w:firstLine="567"/>
        <w:jc w:val="both"/>
      </w:pPr>
      <w:r>
        <w:t>Il Direttore fa presente che la Commissione ha approvato le relative richieste che vengono oggi sottoposte al Consiglio.</w:t>
      </w:r>
    </w:p>
    <w:p w14:paraId="69E0E240" w14:textId="10913168" w:rsidR="00E578D1" w:rsidRDefault="00E578D1" w:rsidP="00E578D1">
      <w:pPr>
        <w:pStyle w:val="Default"/>
        <w:ind w:firstLine="567"/>
        <w:jc w:val="both"/>
      </w:pPr>
      <w:r>
        <w:t>Il Consiglio all’unanimità dei presenti approva.</w:t>
      </w:r>
    </w:p>
    <w:p w14:paraId="73549893" w14:textId="77777777" w:rsidR="00E578D1" w:rsidRDefault="00E578D1" w:rsidP="00E578D1">
      <w:pPr>
        <w:pStyle w:val="Default"/>
        <w:ind w:firstLine="567"/>
        <w:jc w:val="both"/>
      </w:pPr>
      <w:r>
        <w:t>Tale parte del verbale è approvata seduta stante e se ne allestisce estratto da inviare agli uffici competenti per i provvedimenti relativi.</w:t>
      </w:r>
    </w:p>
    <w:p w14:paraId="7AD2F327" w14:textId="08AFF266" w:rsidR="00D34C8B" w:rsidRDefault="00D34C8B" w:rsidP="00D34C8B">
      <w:pPr>
        <w:ind w:firstLine="567"/>
        <w:jc w:val="center"/>
        <w:rPr>
          <w:color w:val="222222"/>
        </w:rPr>
      </w:pPr>
    </w:p>
    <w:p w14:paraId="2915D625" w14:textId="603552DC" w:rsidR="00AF10D2" w:rsidRPr="00AF10D2" w:rsidRDefault="00AF10D2" w:rsidP="00AF10D2">
      <w:pPr>
        <w:shd w:val="clear" w:color="auto" w:fill="FFFFFF"/>
        <w:jc w:val="both"/>
        <w:rPr>
          <w:b/>
          <w:i/>
        </w:rPr>
      </w:pPr>
      <w:r w:rsidRPr="00AF10D2">
        <w:rPr>
          <w:rFonts w:eastAsiaTheme="minorHAnsi"/>
          <w:b/>
          <w:i/>
          <w:color w:val="000000"/>
          <w:lang w:eastAsia="en-US"/>
        </w:rPr>
        <w:t xml:space="preserve">5.4 Proposte progettuali nell’ambito del </w:t>
      </w:r>
      <w:r w:rsidRPr="00AF10D2">
        <w:rPr>
          <w:rFonts w:eastAsiaTheme="minorHAnsi"/>
          <w:b/>
          <w:bCs/>
          <w:i/>
          <w:color w:val="000000"/>
          <w:lang w:eastAsia="en-US"/>
        </w:rPr>
        <w:t>Programma Erasmus+ KA171 –Call 2024</w:t>
      </w:r>
    </w:p>
    <w:p w14:paraId="5C8B4048" w14:textId="77777777" w:rsidR="009D2F71" w:rsidRDefault="00AF10D2" w:rsidP="009D2F71">
      <w:pPr>
        <w:pStyle w:val="Default"/>
        <w:ind w:firstLine="567"/>
        <w:jc w:val="both"/>
        <w:rPr>
          <w:rFonts w:eastAsiaTheme="minorHAnsi"/>
          <w:bCs/>
          <w:lang w:eastAsia="en-US"/>
        </w:rPr>
      </w:pPr>
      <w:r w:rsidRPr="009D2F71">
        <w:t xml:space="preserve">Il Direttore </w:t>
      </w:r>
      <w:r w:rsidR="009D2F71" w:rsidRPr="009D2F71">
        <w:t xml:space="preserve">sottopone al Consiglio due proposte progettuali nell’ambito del Programma </w:t>
      </w:r>
      <w:r w:rsidR="009D2F71" w:rsidRPr="009D2F71">
        <w:rPr>
          <w:rFonts w:eastAsiaTheme="minorHAnsi"/>
          <w:bCs/>
          <w:lang w:eastAsia="en-US"/>
        </w:rPr>
        <w:t>Erasmus+ KA171 – Call 2024</w:t>
      </w:r>
      <w:r w:rsidR="009D2F71">
        <w:rPr>
          <w:rFonts w:eastAsiaTheme="minorHAnsi"/>
          <w:bCs/>
          <w:lang w:eastAsia="en-US"/>
        </w:rPr>
        <w:t>.</w:t>
      </w:r>
    </w:p>
    <w:p w14:paraId="3007C87B" w14:textId="77777777" w:rsidR="009D2F71" w:rsidRDefault="009D2F71" w:rsidP="009D2F71">
      <w:pPr>
        <w:pStyle w:val="Default"/>
        <w:ind w:firstLine="567"/>
        <w:jc w:val="both"/>
        <w:rPr>
          <w:rFonts w:eastAsiaTheme="minorHAnsi"/>
          <w:bCs/>
          <w:lang w:eastAsia="en-US"/>
        </w:rPr>
      </w:pPr>
      <w:r>
        <w:rPr>
          <w:rFonts w:eastAsiaTheme="minorHAnsi"/>
          <w:bCs/>
          <w:lang w:eastAsia="en-US"/>
        </w:rPr>
        <w:t>I</w:t>
      </w:r>
      <w:r w:rsidRPr="009D2F71">
        <w:rPr>
          <w:rFonts w:eastAsiaTheme="minorHAnsi"/>
          <w:bCs/>
          <w:lang w:eastAsia="en-US"/>
        </w:rPr>
        <w:t xml:space="preserve">n particolare, </w:t>
      </w:r>
    </w:p>
    <w:p w14:paraId="396BA7B5" w14:textId="33041DF3" w:rsidR="009D2F71" w:rsidRPr="009D2F71" w:rsidRDefault="009D2F71" w:rsidP="001904B4">
      <w:pPr>
        <w:ind w:firstLine="567"/>
        <w:jc w:val="both"/>
        <w:rPr>
          <w:rFonts w:eastAsiaTheme="minorHAnsi"/>
          <w:lang w:eastAsia="en-US"/>
        </w:rPr>
      </w:pPr>
      <w:r>
        <w:rPr>
          <w:rFonts w:eastAsiaTheme="minorHAnsi"/>
          <w:lang w:eastAsia="en-US"/>
        </w:rPr>
        <w:t xml:space="preserve">A) </w:t>
      </w:r>
      <w:r w:rsidRPr="009D2F71">
        <w:rPr>
          <w:rFonts w:eastAsiaTheme="minorHAnsi"/>
          <w:lang w:eastAsia="en-US"/>
        </w:rPr>
        <w:t xml:space="preserve">un accordo con la </w:t>
      </w:r>
      <w:proofErr w:type="spellStart"/>
      <w:r w:rsidRPr="009D2F71">
        <w:rPr>
          <w:rFonts w:eastAsiaTheme="minorHAnsi"/>
          <w:lang w:eastAsia="en-US"/>
        </w:rPr>
        <w:t>Nazarbayev</w:t>
      </w:r>
      <w:proofErr w:type="spellEnd"/>
      <w:r w:rsidRPr="009D2F71">
        <w:rPr>
          <w:rFonts w:eastAsiaTheme="minorHAnsi"/>
          <w:lang w:eastAsia="en-US"/>
        </w:rPr>
        <w:t xml:space="preserve"> </w:t>
      </w:r>
      <w:proofErr w:type="spellStart"/>
      <w:r w:rsidRPr="009D2F71">
        <w:rPr>
          <w:rFonts w:eastAsiaTheme="minorHAnsi"/>
          <w:lang w:eastAsia="en-US"/>
        </w:rPr>
        <w:t>University</w:t>
      </w:r>
      <w:proofErr w:type="spellEnd"/>
      <w:r w:rsidRPr="009D2F71">
        <w:rPr>
          <w:rFonts w:eastAsiaTheme="minorHAnsi"/>
          <w:lang w:eastAsia="en-US"/>
        </w:rPr>
        <w:t>, Astana, Kazakhstan al fine di prevedere diverse tipologie di mobilità, sia in uscita che in entrata:</w:t>
      </w:r>
    </w:p>
    <w:p w14:paraId="4972A75C" w14:textId="42A53732" w:rsidR="009D2F71" w:rsidRPr="009D2F71" w:rsidRDefault="00E96ED2" w:rsidP="001904B4">
      <w:pPr>
        <w:ind w:firstLine="567"/>
        <w:jc w:val="both"/>
      </w:pPr>
      <w:r>
        <w:t xml:space="preserve">- </w:t>
      </w:r>
      <w:r w:rsidR="009D2F71" w:rsidRPr="009D2F71">
        <w:t>r</w:t>
      </w:r>
      <w:r w:rsidR="009D2F71" w:rsidRPr="009D2F71">
        <w:rPr>
          <w:rFonts w:eastAsiaTheme="minorHAnsi"/>
        </w:rPr>
        <w:t xml:space="preserve">iceve </w:t>
      </w:r>
      <w:r w:rsidR="009D2F71" w:rsidRPr="009D2F71">
        <w:rPr>
          <w:rFonts w:eastAsiaTheme="minorHAnsi"/>
          <w:b/>
        </w:rPr>
        <w:t xml:space="preserve">Studenti </w:t>
      </w:r>
      <w:r w:rsidR="009D2F71" w:rsidRPr="009D2F71">
        <w:rPr>
          <w:rFonts w:eastAsiaTheme="minorHAnsi"/>
        </w:rPr>
        <w:t xml:space="preserve">in </w:t>
      </w:r>
      <w:proofErr w:type="spellStart"/>
      <w:r w:rsidR="009D2F71" w:rsidRPr="009D2F71">
        <w:rPr>
          <w:rFonts w:eastAsiaTheme="minorHAnsi"/>
        </w:rPr>
        <w:t>Mobility</w:t>
      </w:r>
      <w:proofErr w:type="spellEnd"/>
      <w:r w:rsidR="009D2F71" w:rsidRPr="009D2F71">
        <w:rPr>
          <w:rFonts w:eastAsiaTheme="minorHAnsi"/>
        </w:rPr>
        <w:t xml:space="preserve"> for </w:t>
      </w:r>
      <w:proofErr w:type="spellStart"/>
      <w:r w:rsidR="009D2F71" w:rsidRPr="009D2F71">
        <w:rPr>
          <w:rFonts w:eastAsiaTheme="minorHAnsi"/>
        </w:rPr>
        <w:t>Studies</w:t>
      </w:r>
      <w:proofErr w:type="spellEnd"/>
      <w:r w:rsidR="009D2F71" w:rsidRPr="009D2F71">
        <w:rPr>
          <w:rFonts w:eastAsiaTheme="minorHAnsi"/>
        </w:rPr>
        <w:t xml:space="preserve"> (SMS) per n. </w:t>
      </w:r>
      <w:r w:rsidR="009D2F71" w:rsidRPr="009D2F71">
        <w:rPr>
          <w:rFonts w:eastAsiaTheme="minorHAnsi"/>
          <w:b/>
        </w:rPr>
        <w:t xml:space="preserve">4 </w:t>
      </w:r>
      <w:r w:rsidR="009D2F71" w:rsidRPr="009D2F71">
        <w:rPr>
          <w:rFonts w:eastAsiaTheme="minorHAnsi"/>
        </w:rPr>
        <w:t xml:space="preserve">studenti medici specializzandi e staff medico (n. </w:t>
      </w:r>
      <w:r w:rsidR="009D2F71" w:rsidRPr="009D2F71">
        <w:rPr>
          <w:rFonts w:eastAsiaTheme="minorHAnsi"/>
          <w:b/>
        </w:rPr>
        <w:t xml:space="preserve">2 </w:t>
      </w:r>
      <w:r w:rsidR="009D2F71" w:rsidRPr="009D2F71">
        <w:rPr>
          <w:rFonts w:eastAsiaTheme="minorHAnsi"/>
        </w:rPr>
        <w:t xml:space="preserve">mesi per ciascuno); riceve </w:t>
      </w:r>
      <w:r w:rsidR="009D2F71" w:rsidRPr="009D2F71">
        <w:rPr>
          <w:rFonts w:eastAsiaTheme="minorHAnsi"/>
          <w:b/>
        </w:rPr>
        <w:t xml:space="preserve">Personale Docente </w:t>
      </w:r>
      <w:r w:rsidR="009D2F71" w:rsidRPr="009D2F71">
        <w:rPr>
          <w:rFonts w:eastAsiaTheme="minorHAnsi"/>
        </w:rPr>
        <w:t xml:space="preserve">in </w:t>
      </w:r>
      <w:proofErr w:type="spellStart"/>
      <w:r w:rsidR="009D2F71" w:rsidRPr="009D2F71">
        <w:rPr>
          <w:rFonts w:eastAsiaTheme="minorHAnsi"/>
        </w:rPr>
        <w:t>Mobility</w:t>
      </w:r>
      <w:proofErr w:type="spellEnd"/>
      <w:r w:rsidR="009D2F71" w:rsidRPr="009D2F71">
        <w:rPr>
          <w:rFonts w:eastAsiaTheme="minorHAnsi"/>
        </w:rPr>
        <w:t xml:space="preserve"> for </w:t>
      </w:r>
      <w:proofErr w:type="spellStart"/>
      <w:r w:rsidR="009D2F71" w:rsidRPr="009D2F71">
        <w:rPr>
          <w:rFonts w:eastAsiaTheme="minorHAnsi"/>
        </w:rPr>
        <w:t>Teaching</w:t>
      </w:r>
      <w:proofErr w:type="spellEnd"/>
      <w:r w:rsidR="009D2F71" w:rsidRPr="009D2F71">
        <w:rPr>
          <w:rFonts w:eastAsiaTheme="minorHAnsi"/>
        </w:rPr>
        <w:t xml:space="preserve"> </w:t>
      </w:r>
      <w:proofErr w:type="spellStart"/>
      <w:r w:rsidR="009D2F71" w:rsidRPr="009D2F71">
        <w:rPr>
          <w:rFonts w:eastAsiaTheme="minorHAnsi"/>
        </w:rPr>
        <w:t>Assignments</w:t>
      </w:r>
      <w:proofErr w:type="spellEnd"/>
      <w:r w:rsidR="009D2F71" w:rsidRPr="009D2F71">
        <w:rPr>
          <w:rFonts w:eastAsiaTheme="minorHAnsi"/>
        </w:rPr>
        <w:t xml:space="preserve"> (STA) per n. </w:t>
      </w:r>
      <w:r w:rsidR="009D2F71" w:rsidRPr="009D2F71">
        <w:rPr>
          <w:rFonts w:eastAsiaTheme="minorHAnsi"/>
          <w:b/>
        </w:rPr>
        <w:t xml:space="preserve">2 </w:t>
      </w:r>
      <w:r w:rsidR="009D2F71" w:rsidRPr="009D2F71">
        <w:rPr>
          <w:rFonts w:eastAsiaTheme="minorHAnsi"/>
        </w:rPr>
        <w:t xml:space="preserve">insegnanti (n. </w:t>
      </w:r>
      <w:r w:rsidR="009D2F71" w:rsidRPr="009D2F71">
        <w:rPr>
          <w:rFonts w:eastAsiaTheme="minorHAnsi"/>
          <w:b/>
        </w:rPr>
        <w:t xml:space="preserve">14 </w:t>
      </w:r>
      <w:r w:rsidR="009D2F71" w:rsidRPr="009D2F71">
        <w:rPr>
          <w:rFonts w:eastAsiaTheme="minorHAnsi"/>
        </w:rPr>
        <w:t xml:space="preserve">giorni ciascuno per addestramento pratico più n. </w:t>
      </w:r>
      <w:r w:rsidR="009D2F71" w:rsidRPr="009D2F71">
        <w:rPr>
          <w:rFonts w:eastAsiaTheme="minorHAnsi"/>
          <w:b/>
        </w:rPr>
        <w:t xml:space="preserve">4 </w:t>
      </w:r>
      <w:r w:rsidR="009D2F71" w:rsidRPr="009D2F71">
        <w:rPr>
          <w:rFonts w:eastAsiaTheme="minorHAnsi"/>
        </w:rPr>
        <w:t xml:space="preserve">giorni ciascuno per corsi teorici); </w:t>
      </w:r>
    </w:p>
    <w:p w14:paraId="4F6C0A70" w14:textId="574343B7" w:rsidR="009D2F71" w:rsidRDefault="00E96ED2" w:rsidP="001904B4">
      <w:pPr>
        <w:ind w:firstLine="567"/>
        <w:jc w:val="both"/>
      </w:pPr>
      <w:r>
        <w:rPr>
          <w:rFonts w:eastAsiaTheme="minorHAnsi"/>
        </w:rPr>
        <w:t xml:space="preserve">- </w:t>
      </w:r>
      <w:r w:rsidR="006F516E">
        <w:rPr>
          <w:rFonts w:eastAsiaTheme="minorHAnsi"/>
        </w:rPr>
        <w:t>i</w:t>
      </w:r>
      <w:r w:rsidR="009D2F71" w:rsidRPr="009D2F71">
        <w:rPr>
          <w:rFonts w:eastAsiaTheme="minorHAnsi"/>
        </w:rPr>
        <w:t xml:space="preserve">nvia Studenti in </w:t>
      </w:r>
      <w:proofErr w:type="spellStart"/>
      <w:r w:rsidR="009D2F71" w:rsidRPr="009D2F71">
        <w:rPr>
          <w:rFonts w:eastAsiaTheme="minorHAnsi"/>
        </w:rPr>
        <w:t>Mobility</w:t>
      </w:r>
      <w:proofErr w:type="spellEnd"/>
      <w:r w:rsidR="009D2F71" w:rsidRPr="009D2F71">
        <w:rPr>
          <w:rFonts w:eastAsiaTheme="minorHAnsi"/>
        </w:rPr>
        <w:t xml:space="preserve"> for </w:t>
      </w:r>
      <w:proofErr w:type="spellStart"/>
      <w:r w:rsidR="009D2F71" w:rsidRPr="009D2F71">
        <w:rPr>
          <w:rFonts w:eastAsiaTheme="minorHAnsi"/>
        </w:rPr>
        <w:t>Studies</w:t>
      </w:r>
      <w:proofErr w:type="spellEnd"/>
      <w:r w:rsidR="009D2F71" w:rsidRPr="009D2F71">
        <w:rPr>
          <w:rFonts w:eastAsiaTheme="minorHAnsi"/>
        </w:rPr>
        <w:t xml:space="preserve"> (SMS) per n. </w:t>
      </w:r>
      <w:r w:rsidR="009D2F71" w:rsidRPr="009D2F71">
        <w:rPr>
          <w:rFonts w:eastAsiaTheme="minorHAnsi"/>
          <w:b/>
        </w:rPr>
        <w:t xml:space="preserve">4 </w:t>
      </w:r>
      <w:r w:rsidR="009D2F71" w:rsidRPr="009D2F71">
        <w:rPr>
          <w:rFonts w:eastAsiaTheme="minorHAnsi"/>
        </w:rPr>
        <w:t xml:space="preserve">studenti (n. </w:t>
      </w:r>
      <w:r w:rsidR="009D2F71" w:rsidRPr="009D2F71">
        <w:rPr>
          <w:rFonts w:eastAsiaTheme="minorHAnsi"/>
          <w:b/>
        </w:rPr>
        <w:t xml:space="preserve">2 </w:t>
      </w:r>
      <w:r w:rsidR="009D2F71" w:rsidRPr="009D2F71">
        <w:rPr>
          <w:rFonts w:eastAsiaTheme="minorHAnsi"/>
        </w:rPr>
        <w:t xml:space="preserve">mesi ciascuno); invia Personale Docente in </w:t>
      </w:r>
      <w:proofErr w:type="spellStart"/>
      <w:r w:rsidR="009D2F71" w:rsidRPr="009D2F71">
        <w:rPr>
          <w:rFonts w:eastAsiaTheme="minorHAnsi"/>
        </w:rPr>
        <w:t>Mobility</w:t>
      </w:r>
      <w:proofErr w:type="spellEnd"/>
      <w:r w:rsidR="009D2F71" w:rsidRPr="009D2F71">
        <w:rPr>
          <w:rFonts w:eastAsiaTheme="minorHAnsi"/>
        </w:rPr>
        <w:t xml:space="preserve"> for </w:t>
      </w:r>
      <w:proofErr w:type="spellStart"/>
      <w:r w:rsidR="009D2F71" w:rsidRPr="009D2F71">
        <w:rPr>
          <w:rFonts w:eastAsiaTheme="minorHAnsi"/>
        </w:rPr>
        <w:t>Teaching</w:t>
      </w:r>
      <w:proofErr w:type="spellEnd"/>
      <w:r w:rsidR="009D2F71" w:rsidRPr="009D2F71">
        <w:rPr>
          <w:rFonts w:eastAsiaTheme="minorHAnsi"/>
        </w:rPr>
        <w:t xml:space="preserve"> </w:t>
      </w:r>
      <w:proofErr w:type="spellStart"/>
      <w:r w:rsidR="009D2F71" w:rsidRPr="009D2F71">
        <w:rPr>
          <w:rFonts w:eastAsiaTheme="minorHAnsi"/>
        </w:rPr>
        <w:t>Assignments</w:t>
      </w:r>
      <w:proofErr w:type="spellEnd"/>
      <w:r w:rsidR="009D2F71" w:rsidRPr="009D2F71">
        <w:rPr>
          <w:rFonts w:eastAsiaTheme="minorHAnsi"/>
        </w:rPr>
        <w:t xml:space="preserve"> (STA) per n. </w:t>
      </w:r>
      <w:r w:rsidR="009D2F71" w:rsidRPr="009D2F71">
        <w:rPr>
          <w:rFonts w:eastAsiaTheme="minorHAnsi"/>
          <w:b/>
        </w:rPr>
        <w:t xml:space="preserve">2 </w:t>
      </w:r>
      <w:r w:rsidR="009D2F71" w:rsidRPr="009D2F71">
        <w:rPr>
          <w:rFonts w:eastAsiaTheme="minorHAnsi"/>
        </w:rPr>
        <w:t xml:space="preserve">insegnanti (n. </w:t>
      </w:r>
      <w:r w:rsidR="009D2F71" w:rsidRPr="009D2F71">
        <w:rPr>
          <w:rFonts w:eastAsiaTheme="minorHAnsi"/>
          <w:b/>
        </w:rPr>
        <w:t xml:space="preserve">14 </w:t>
      </w:r>
      <w:r w:rsidR="009D2F71" w:rsidRPr="009D2F71">
        <w:rPr>
          <w:rFonts w:eastAsiaTheme="minorHAnsi"/>
        </w:rPr>
        <w:t xml:space="preserve">giorni </w:t>
      </w:r>
      <w:r w:rsidR="009D2F71" w:rsidRPr="009D2F71">
        <w:t>ciascuno</w:t>
      </w:r>
      <w:r w:rsidR="009D2F71" w:rsidRPr="009D2F71">
        <w:rPr>
          <w:rFonts w:eastAsiaTheme="minorHAnsi"/>
        </w:rPr>
        <w:t xml:space="preserve"> per addestramento pratico più n. </w:t>
      </w:r>
      <w:r w:rsidR="009D2F71" w:rsidRPr="009D2F71">
        <w:rPr>
          <w:rFonts w:eastAsiaTheme="minorHAnsi"/>
          <w:b/>
        </w:rPr>
        <w:t xml:space="preserve">4 </w:t>
      </w:r>
      <w:r w:rsidR="009D2F71" w:rsidRPr="009D2F71">
        <w:rPr>
          <w:rFonts w:eastAsiaTheme="minorHAnsi"/>
        </w:rPr>
        <w:t>giorni ciascuno per corsi teorici)</w:t>
      </w:r>
      <w:r w:rsidR="009D2F71">
        <w:t>;</w:t>
      </w:r>
    </w:p>
    <w:p w14:paraId="5675ED24" w14:textId="1C5755A3" w:rsidR="009D2F71" w:rsidRPr="009D2F71" w:rsidRDefault="009D2F71" w:rsidP="001904B4">
      <w:pPr>
        <w:ind w:firstLine="567"/>
        <w:jc w:val="both"/>
        <w:rPr>
          <w:rFonts w:eastAsiaTheme="minorHAnsi"/>
          <w:lang w:eastAsia="en-US"/>
        </w:rPr>
      </w:pPr>
      <w:r>
        <w:t xml:space="preserve">B) un accordo con </w:t>
      </w:r>
      <w:r w:rsidRPr="009D2F71">
        <w:t xml:space="preserve">JSC </w:t>
      </w:r>
      <w:proofErr w:type="spellStart"/>
      <w:r w:rsidRPr="009D2F71">
        <w:t>Research</w:t>
      </w:r>
      <w:proofErr w:type="spellEnd"/>
      <w:r w:rsidRPr="009D2F71">
        <w:t xml:space="preserve"> </w:t>
      </w:r>
      <w:proofErr w:type="spellStart"/>
      <w:r w:rsidRPr="009D2F71">
        <w:t>Institute</w:t>
      </w:r>
      <w:proofErr w:type="spellEnd"/>
      <w:r w:rsidRPr="009D2F71">
        <w:t xml:space="preserve"> of </w:t>
      </w:r>
      <w:proofErr w:type="spellStart"/>
      <w:r w:rsidRPr="009D2F71">
        <w:t>Cardiology</w:t>
      </w:r>
      <w:proofErr w:type="spellEnd"/>
      <w:r w:rsidRPr="009D2F71">
        <w:t xml:space="preserve"> and </w:t>
      </w:r>
      <w:proofErr w:type="spellStart"/>
      <w:r w:rsidRPr="009D2F71">
        <w:t>Internal</w:t>
      </w:r>
      <w:proofErr w:type="spellEnd"/>
      <w:r w:rsidRPr="009D2F71">
        <w:t xml:space="preserve"> </w:t>
      </w:r>
      <w:proofErr w:type="spellStart"/>
      <w:r w:rsidRPr="009D2F71">
        <w:t>Diseases</w:t>
      </w:r>
      <w:proofErr w:type="spellEnd"/>
      <w:r w:rsidRPr="009D2F71">
        <w:t>, Almaty, Kazakhstan</w:t>
      </w:r>
      <w:r>
        <w:t>,</w:t>
      </w:r>
      <w:r w:rsidRPr="009D2F71">
        <w:rPr>
          <w:rFonts w:eastAsiaTheme="minorHAnsi"/>
          <w:lang w:eastAsia="en-US"/>
        </w:rPr>
        <w:t xml:space="preserve"> al fine di prevedere diverse tipologie di mobilità, sia in uscita che in entrata:</w:t>
      </w:r>
    </w:p>
    <w:p w14:paraId="40DC9BB7" w14:textId="53749A1F" w:rsidR="009D2F71" w:rsidRPr="009D2F71" w:rsidRDefault="009D2F71" w:rsidP="001904B4">
      <w:pPr>
        <w:ind w:firstLine="567"/>
        <w:jc w:val="both"/>
      </w:pPr>
      <w:r>
        <w:t xml:space="preserve">- </w:t>
      </w:r>
      <w:r w:rsidR="006F516E">
        <w:t>r</w:t>
      </w:r>
      <w:r w:rsidRPr="009D2F71">
        <w:t xml:space="preserve">iceve Personale Docente in </w:t>
      </w:r>
      <w:proofErr w:type="spellStart"/>
      <w:r w:rsidRPr="009D2F71">
        <w:t>Mobility</w:t>
      </w:r>
      <w:proofErr w:type="spellEnd"/>
      <w:r w:rsidRPr="009D2F71">
        <w:t xml:space="preserve"> for </w:t>
      </w:r>
      <w:proofErr w:type="spellStart"/>
      <w:r w:rsidRPr="009D2F71">
        <w:t>Teaching</w:t>
      </w:r>
      <w:proofErr w:type="spellEnd"/>
      <w:r w:rsidRPr="009D2F71">
        <w:t xml:space="preserve"> </w:t>
      </w:r>
      <w:proofErr w:type="spellStart"/>
      <w:r w:rsidRPr="009D2F71">
        <w:t>Assignments</w:t>
      </w:r>
      <w:proofErr w:type="spellEnd"/>
      <w:r w:rsidRPr="009D2F71">
        <w:t xml:space="preserve"> (STA) per n. 2</w:t>
      </w:r>
      <w:r>
        <w:t xml:space="preserve"> </w:t>
      </w:r>
      <w:r w:rsidRPr="009D2F71">
        <w:t>insegnanti (n. 14 giorni ciascuno per addestramento pratico più n. 4 giorni ciascuno per</w:t>
      </w:r>
      <w:r>
        <w:t xml:space="preserve"> </w:t>
      </w:r>
      <w:r w:rsidRPr="009D2F71">
        <w:t>corsi teorici);</w:t>
      </w:r>
    </w:p>
    <w:p w14:paraId="62EE8607" w14:textId="0CFA734F" w:rsidR="009D2F71" w:rsidRDefault="009D2F71" w:rsidP="001904B4">
      <w:pPr>
        <w:ind w:firstLine="567"/>
        <w:jc w:val="both"/>
      </w:pPr>
      <w:r>
        <w:t xml:space="preserve">- </w:t>
      </w:r>
      <w:r w:rsidR="006F516E">
        <w:t>i</w:t>
      </w:r>
      <w:r w:rsidRPr="009D2F71">
        <w:t xml:space="preserve">nvia Studenti in </w:t>
      </w:r>
      <w:proofErr w:type="spellStart"/>
      <w:r w:rsidRPr="009D2F71">
        <w:t>Mobility</w:t>
      </w:r>
      <w:proofErr w:type="spellEnd"/>
      <w:r w:rsidRPr="009D2F71">
        <w:t xml:space="preserve"> for </w:t>
      </w:r>
      <w:proofErr w:type="spellStart"/>
      <w:r w:rsidRPr="009D2F71">
        <w:t>Studies</w:t>
      </w:r>
      <w:proofErr w:type="spellEnd"/>
      <w:r w:rsidRPr="009D2F71">
        <w:t xml:space="preserve"> (SMS) per n. 4 studenti (n. 2 mesi ciascuno).</w:t>
      </w:r>
    </w:p>
    <w:p w14:paraId="72499AB0" w14:textId="77777777" w:rsidR="009D2F71" w:rsidRDefault="009D2F71" w:rsidP="001904B4">
      <w:pPr>
        <w:ind w:firstLine="567"/>
        <w:jc w:val="both"/>
      </w:pPr>
      <w:r>
        <w:lastRenderedPageBreak/>
        <w:t>Il Consiglio all’unanimità dei presenti approva.</w:t>
      </w:r>
    </w:p>
    <w:p w14:paraId="0CC051D8" w14:textId="77777777" w:rsidR="009D2F71" w:rsidRDefault="009D2F71" w:rsidP="001904B4">
      <w:pPr>
        <w:ind w:firstLine="567"/>
        <w:jc w:val="both"/>
      </w:pPr>
      <w:r>
        <w:t>Tale parte del verbale è approvata seduta stante e se ne allestisce estratto da inviare agli uffici competenti per i provvedimenti relativi.</w:t>
      </w:r>
    </w:p>
    <w:p w14:paraId="50B0945F" w14:textId="60F2EB40" w:rsidR="00D34C8B" w:rsidRDefault="00D34C8B" w:rsidP="00D34C8B">
      <w:pPr>
        <w:ind w:firstLine="567"/>
        <w:jc w:val="center"/>
        <w:rPr>
          <w:color w:val="222222"/>
        </w:rPr>
      </w:pPr>
    </w:p>
    <w:p w14:paraId="63C1EE51" w14:textId="6237D8EE" w:rsidR="002F2CEC" w:rsidRPr="00095F96" w:rsidRDefault="002F2CEC" w:rsidP="002F2CEC">
      <w:pPr>
        <w:pStyle w:val="Default"/>
        <w:jc w:val="both"/>
        <w:rPr>
          <w:b/>
          <w:i/>
        </w:rPr>
      </w:pPr>
      <w:r w:rsidRPr="00095F96">
        <w:rPr>
          <w:b/>
          <w:i/>
        </w:rPr>
        <w:t>5.</w:t>
      </w:r>
      <w:r>
        <w:rPr>
          <w:b/>
          <w:i/>
        </w:rPr>
        <w:t>5</w:t>
      </w:r>
      <w:r w:rsidRPr="00095F96">
        <w:rPr>
          <w:b/>
          <w:i/>
        </w:rPr>
        <w:t xml:space="preserve"> Richiesta a</w:t>
      </w:r>
      <w:r w:rsidRPr="00095F96">
        <w:rPr>
          <w:b/>
          <w:i/>
          <w:color w:val="222222"/>
          <w:shd w:val="clear" w:color="auto" w:fill="FFFFFF"/>
        </w:rPr>
        <w:t xml:space="preserve">cquisto </w:t>
      </w:r>
      <w:r>
        <w:rPr>
          <w:b/>
          <w:i/>
          <w:color w:val="222222"/>
          <w:shd w:val="clear" w:color="auto" w:fill="FFFFFF"/>
        </w:rPr>
        <w:t>training on line SSPS – Prof. Pujia</w:t>
      </w:r>
    </w:p>
    <w:p w14:paraId="7ED0B97B" w14:textId="77777777" w:rsidR="002F2CEC" w:rsidRDefault="002F2CEC" w:rsidP="002F2CEC">
      <w:pPr>
        <w:pStyle w:val="Default"/>
        <w:ind w:firstLine="567"/>
        <w:jc w:val="both"/>
        <w:rPr>
          <w:color w:val="222222"/>
          <w:shd w:val="clear" w:color="auto" w:fill="FFFFFF"/>
        </w:rPr>
      </w:pPr>
      <w:r>
        <w:t xml:space="preserve">Il Dott. Ceravolo informa il Consiglio che il Prof. Pujia ha presentato una richiesta per la forniture del servizio di training on line che segue l’acquisto delle licenze </w:t>
      </w:r>
      <w:proofErr w:type="spellStart"/>
      <w:r w:rsidRPr="00A655F2">
        <w:rPr>
          <w:i/>
          <w:color w:val="222222"/>
          <w:shd w:val="clear" w:color="auto" w:fill="FFFFFF"/>
        </w:rPr>
        <w:t>Statistics</w:t>
      </w:r>
      <w:proofErr w:type="spellEnd"/>
      <w:r w:rsidRPr="00A655F2">
        <w:rPr>
          <w:i/>
          <w:color w:val="222222"/>
          <w:shd w:val="clear" w:color="auto" w:fill="FFFFFF"/>
        </w:rPr>
        <w:t xml:space="preserve"> </w:t>
      </w:r>
      <w:r>
        <w:rPr>
          <w:i/>
          <w:color w:val="222222"/>
          <w:shd w:val="clear" w:color="auto" w:fill="FFFFFF"/>
        </w:rPr>
        <w:t>for</w:t>
      </w:r>
      <w:r w:rsidRPr="00A655F2">
        <w:rPr>
          <w:i/>
          <w:color w:val="222222"/>
          <w:shd w:val="clear" w:color="auto" w:fill="FFFFFF"/>
        </w:rPr>
        <w:t xml:space="preserve"> </w:t>
      </w:r>
      <w:proofErr w:type="spellStart"/>
      <w:r w:rsidRPr="00A655F2">
        <w:rPr>
          <w:i/>
          <w:color w:val="222222"/>
          <w:shd w:val="clear" w:color="auto" w:fill="FFFFFF"/>
        </w:rPr>
        <w:t>SchoolLaB</w:t>
      </w:r>
      <w:proofErr w:type="spellEnd"/>
      <w:r>
        <w:rPr>
          <w:color w:val="222222"/>
          <w:shd w:val="clear" w:color="auto" w:fill="FFFFFF"/>
        </w:rPr>
        <w:t xml:space="preserve"> già effettuato.</w:t>
      </w:r>
    </w:p>
    <w:p w14:paraId="2BB75DBF" w14:textId="23847F45" w:rsidR="002F2CEC" w:rsidRDefault="002258B8" w:rsidP="002F2CEC">
      <w:pPr>
        <w:pStyle w:val="Default"/>
        <w:ind w:firstLine="567"/>
        <w:jc w:val="both"/>
        <w:rPr>
          <w:color w:val="222222"/>
          <w:shd w:val="clear" w:color="auto" w:fill="FFFFFF"/>
        </w:rPr>
      </w:pPr>
      <w:r>
        <w:rPr>
          <w:color w:val="222222"/>
          <w:shd w:val="clear" w:color="auto" w:fill="FFFFFF"/>
        </w:rPr>
        <w:t>La proposta ricevuta da S</w:t>
      </w:r>
      <w:r w:rsidR="002F2CEC">
        <w:rPr>
          <w:color w:val="222222"/>
          <w:shd w:val="clear" w:color="auto" w:fill="FFFFFF"/>
        </w:rPr>
        <w:t>P</w:t>
      </w:r>
      <w:r>
        <w:rPr>
          <w:color w:val="222222"/>
          <w:shd w:val="clear" w:color="auto" w:fill="FFFFFF"/>
        </w:rPr>
        <w:t>S</w:t>
      </w:r>
      <w:r w:rsidR="002F2CEC">
        <w:rPr>
          <w:color w:val="222222"/>
          <w:shd w:val="clear" w:color="auto" w:fill="FFFFFF"/>
        </w:rPr>
        <w:t>S prevede 25 ore di formazione, per un totale di 15 partecipanti, per un costo di € 5.000,00 più IVA.</w:t>
      </w:r>
    </w:p>
    <w:p w14:paraId="3C7BD4D0" w14:textId="52983A1D" w:rsidR="002F2CEC" w:rsidRDefault="002F2CEC" w:rsidP="002F2CEC">
      <w:pPr>
        <w:pStyle w:val="Default"/>
        <w:ind w:firstLine="567"/>
        <w:jc w:val="both"/>
        <w:rPr>
          <w:color w:val="222222"/>
          <w:shd w:val="clear" w:color="auto" w:fill="FFFFFF"/>
        </w:rPr>
      </w:pPr>
      <w:r>
        <w:rPr>
          <w:color w:val="222222"/>
          <w:shd w:val="clear" w:color="auto" w:fill="FFFFFF"/>
        </w:rPr>
        <w:t>Il Direttore fa presente si tratta di un prodotto concesso in esclusiva alla SP</w:t>
      </w:r>
      <w:r w:rsidR="002258B8">
        <w:rPr>
          <w:color w:val="222222"/>
          <w:shd w:val="clear" w:color="auto" w:fill="FFFFFF"/>
        </w:rPr>
        <w:t>S</w:t>
      </w:r>
      <w:r>
        <w:rPr>
          <w:color w:val="222222"/>
          <w:shd w:val="clear" w:color="auto" w:fill="FFFFFF"/>
        </w:rPr>
        <w:t xml:space="preserve">S S.r.l., società venditrice e propone la sottoscrizione </w:t>
      </w:r>
      <w:r w:rsidR="002258B8">
        <w:rPr>
          <w:color w:val="222222"/>
          <w:shd w:val="clear" w:color="auto" w:fill="FFFFFF"/>
        </w:rPr>
        <w:t>della proposta</w:t>
      </w:r>
      <w:r>
        <w:rPr>
          <w:color w:val="222222"/>
          <w:shd w:val="clear" w:color="auto" w:fill="FFFFFF"/>
        </w:rPr>
        <w:t xml:space="preserve"> da far gravare </w:t>
      </w:r>
      <w:r w:rsidRPr="00DA347B">
        <w:rPr>
          <w:color w:val="222222"/>
          <w:shd w:val="clear" w:color="auto" w:fill="FFFFFF"/>
        </w:rPr>
        <w:t>sui fondi di funzionamento</w:t>
      </w:r>
      <w:r w:rsidR="00DA347B" w:rsidRPr="00DA347B">
        <w:rPr>
          <w:color w:val="222222"/>
          <w:shd w:val="clear" w:color="auto" w:fill="FFFFFF"/>
        </w:rPr>
        <w:t xml:space="preserve">/gestione </w:t>
      </w:r>
      <w:r w:rsidRPr="00DA347B">
        <w:rPr>
          <w:color w:val="222222"/>
          <w:shd w:val="clear" w:color="auto" w:fill="FFFFFF"/>
        </w:rPr>
        <w:t>del Dipartimento</w:t>
      </w:r>
      <w:r w:rsidR="00DA347B">
        <w:rPr>
          <w:color w:val="222222"/>
          <w:shd w:val="clear" w:color="auto" w:fill="FFFFFF"/>
        </w:rPr>
        <w:t>.</w:t>
      </w:r>
    </w:p>
    <w:p w14:paraId="75A005E0" w14:textId="77777777" w:rsidR="002F2CEC" w:rsidRPr="004C3815" w:rsidRDefault="002F2CEC" w:rsidP="002F2CEC">
      <w:pPr>
        <w:pStyle w:val="Default"/>
        <w:ind w:firstLine="567"/>
        <w:jc w:val="both"/>
      </w:pPr>
      <w:r w:rsidRPr="004C3815">
        <w:t>Il Consiglio all’unanimità</w:t>
      </w:r>
      <w:r>
        <w:t xml:space="preserve"> </w:t>
      </w:r>
      <w:r w:rsidRPr="004C3815">
        <w:t>approva</w:t>
      </w:r>
      <w:r>
        <w:t xml:space="preserve"> e dà mandato agli uffici amministrativi di procedere all’espletamento delle relative procedure d’acquisto.</w:t>
      </w:r>
    </w:p>
    <w:p w14:paraId="04298B9A" w14:textId="29667FEE" w:rsidR="00D34C8B" w:rsidRDefault="002F2CEC" w:rsidP="0072118C">
      <w:pPr>
        <w:pStyle w:val="Default"/>
        <w:ind w:firstLine="567"/>
        <w:jc w:val="both"/>
      </w:pPr>
      <w:r w:rsidRPr="004C3815">
        <w:t>Tale parte del verbale è approvata seduta stante e se ne allestisce estratto da inviare agli uffici competenti per i provvedimenti relativi</w:t>
      </w:r>
      <w:r w:rsidR="007259C4">
        <w:t>.</w:t>
      </w:r>
    </w:p>
    <w:p w14:paraId="5C4698EA" w14:textId="77777777" w:rsidR="0072118C" w:rsidRDefault="0072118C" w:rsidP="0072118C">
      <w:pPr>
        <w:pStyle w:val="Default"/>
        <w:ind w:firstLine="567"/>
        <w:jc w:val="both"/>
        <w:rPr>
          <w:color w:val="222222"/>
        </w:rPr>
      </w:pPr>
    </w:p>
    <w:p w14:paraId="2BFBE2BA" w14:textId="77FF4072" w:rsidR="00D51F18" w:rsidRPr="0036295A" w:rsidRDefault="0036295A" w:rsidP="00610264">
      <w:pPr>
        <w:shd w:val="clear" w:color="auto" w:fill="FFFFFF"/>
        <w:jc w:val="both"/>
        <w:rPr>
          <w:b/>
          <w:i/>
        </w:rPr>
      </w:pPr>
      <w:r w:rsidRPr="0036295A">
        <w:rPr>
          <w:b/>
          <w:i/>
        </w:rPr>
        <w:t>5.6 Relazione annuale attività Centro di Ricerc</w:t>
      </w:r>
      <w:r>
        <w:rPr>
          <w:b/>
          <w:i/>
        </w:rPr>
        <w:t>a</w:t>
      </w:r>
      <w:r w:rsidRPr="0036295A">
        <w:rPr>
          <w:b/>
          <w:i/>
        </w:rPr>
        <w:t xml:space="preserve"> METDIS 2022 – Prof. Pujia</w:t>
      </w:r>
    </w:p>
    <w:p w14:paraId="213E51D8" w14:textId="171F8681" w:rsidR="00D51F18" w:rsidRDefault="0036295A" w:rsidP="0036295A">
      <w:pPr>
        <w:ind w:firstLine="567"/>
        <w:jc w:val="both"/>
      </w:pPr>
      <w:r>
        <w:t>Il Dott. Ceravolo informa il Consiglio che il Prof. Pujia, in qualità di Responsabile del Centro di Ricerca per la Prevenzione e il Trattamento delle Malattie Metaboliche (METDIS) ha presentato, in ossequio all’art. 2, comma 2.2 delle Disposizioni regolamentari relative agli Organi Ausiliari modificate da ultimo con delibera del Senato Accademico del 14.09.2023, la relazione delle attività e dei progetti del predetto Centro relative all’anno 2022.</w:t>
      </w:r>
    </w:p>
    <w:p w14:paraId="3C9E11D9" w14:textId="546D7DA8" w:rsidR="0036295A" w:rsidRDefault="0036295A" w:rsidP="0036295A">
      <w:pPr>
        <w:ind w:firstLine="567"/>
        <w:jc w:val="both"/>
      </w:pPr>
      <w:r w:rsidRPr="004C3815">
        <w:t>Il Consiglio all’unanimità</w:t>
      </w:r>
      <w:r>
        <w:t xml:space="preserve"> </w:t>
      </w:r>
      <w:r w:rsidRPr="004C3815">
        <w:t>approva</w:t>
      </w:r>
      <w:r>
        <w:t xml:space="preserve"> la relazione delle attività.</w:t>
      </w:r>
    </w:p>
    <w:p w14:paraId="0AD4FFFC" w14:textId="286D0B90" w:rsidR="007259C4" w:rsidRDefault="007259C4" w:rsidP="007259C4">
      <w:pPr>
        <w:pStyle w:val="Default"/>
        <w:ind w:firstLine="567"/>
        <w:jc w:val="both"/>
      </w:pPr>
      <w:r w:rsidRPr="004C3815">
        <w:t>Tale parte del verbale è approvata seduta stante e se ne allestisce estratto da inviare agli uffici competenti per i provvedimenti relativi</w:t>
      </w:r>
      <w:r>
        <w:t>.</w:t>
      </w:r>
    </w:p>
    <w:p w14:paraId="4A511043" w14:textId="138A04C5" w:rsidR="00D34C8B" w:rsidRDefault="00D34C8B" w:rsidP="00D34C8B">
      <w:pPr>
        <w:ind w:firstLine="567"/>
        <w:jc w:val="center"/>
        <w:rPr>
          <w:color w:val="222222"/>
        </w:rPr>
      </w:pPr>
    </w:p>
    <w:p w14:paraId="38CD7930" w14:textId="7FA47BF0" w:rsidR="00D51F18" w:rsidRPr="00DA347B" w:rsidRDefault="00DA347B" w:rsidP="00610264">
      <w:pPr>
        <w:shd w:val="clear" w:color="auto" w:fill="FFFFFF"/>
        <w:jc w:val="both"/>
        <w:rPr>
          <w:b/>
          <w:i/>
        </w:rPr>
      </w:pPr>
      <w:r w:rsidRPr="00DA347B">
        <w:rPr>
          <w:b/>
          <w:i/>
        </w:rPr>
        <w:t>5.7 Progetto INGEGNERIA POT – Piani Orientamento e Tutorato 2021-2023 – Prof. Guzzi</w:t>
      </w:r>
    </w:p>
    <w:p w14:paraId="0BD26D7F" w14:textId="77777777" w:rsidR="00CB067B" w:rsidRDefault="00DA347B" w:rsidP="00CB067B">
      <w:pPr>
        <w:shd w:val="clear" w:color="auto" w:fill="FFFFFF"/>
        <w:ind w:firstLine="567"/>
        <w:jc w:val="both"/>
      </w:pPr>
      <w:r>
        <w:t>Il Direttore informa il Consiglio che il Prof. Guzzi, in qualità di responsabile scientifico per l’Università di Catanzaro del progetto INGEGNERIA.POT, ha comunicato che il medesimo è stato approvato dal MUR, con Decreto del Segretario Generale n. 1327 del 10-08-2023 ed è in corso di stipula un apposito accordo di partenariato tra il nostro Ateneo e l’Università di Napoli Federico II (sogge</w:t>
      </w:r>
      <w:r w:rsidR="00CB067B">
        <w:t xml:space="preserve">tto </w:t>
      </w:r>
      <w:r>
        <w:t>capo</w:t>
      </w:r>
      <w:r w:rsidR="00CB067B">
        <w:t>fi</w:t>
      </w:r>
      <w:r>
        <w:t>la), propedeu</w:t>
      </w:r>
      <w:r w:rsidR="00CB067B">
        <w:t>ti</w:t>
      </w:r>
      <w:r>
        <w:t>co a ricevere il contributo erogato dal MIUR.</w:t>
      </w:r>
    </w:p>
    <w:p w14:paraId="628C16CA" w14:textId="0F75C8A3" w:rsidR="00DA347B" w:rsidRDefault="00DA347B" w:rsidP="00CB067B">
      <w:pPr>
        <w:shd w:val="clear" w:color="auto" w:fill="FFFFFF"/>
        <w:ind w:firstLine="567"/>
        <w:jc w:val="both"/>
      </w:pPr>
      <w:r>
        <w:t>Il proge</w:t>
      </w:r>
      <w:r w:rsidR="00CB067B">
        <w:t>tt</w:t>
      </w:r>
      <w:r>
        <w:t>o prevede di potenziare</w:t>
      </w:r>
      <w:r w:rsidR="00CB067B">
        <w:t xml:space="preserve"> </w:t>
      </w:r>
      <w:r>
        <w:t>la dida</w:t>
      </w:r>
      <w:r w:rsidR="00CB067B">
        <w:t>ttica</w:t>
      </w:r>
      <w:r>
        <w:t xml:space="preserve"> ed il conseguimento da parte degli studen</w:t>
      </w:r>
      <w:r w:rsidR="00CB067B">
        <w:t xml:space="preserve">ti </w:t>
      </w:r>
      <w:r>
        <w:t>di un numero maggio</w:t>
      </w:r>
      <w:r w:rsidR="00CB067B">
        <w:t xml:space="preserve">re di crediti e in </w:t>
      </w:r>
      <w:r>
        <w:t>parallelo l’aumento degli iscri</w:t>
      </w:r>
      <w:r w:rsidR="00CB067B">
        <w:t>tti</w:t>
      </w:r>
      <w:r>
        <w:t xml:space="preserve"> mediante azioni mirate di tutorato, secondo anche quanto</w:t>
      </w:r>
      <w:r w:rsidR="00CB067B">
        <w:t xml:space="preserve"> </w:t>
      </w:r>
      <w:r>
        <w:t>previsto dalle linee strategiche dipar</w:t>
      </w:r>
      <w:r w:rsidR="00CB067B">
        <w:t>ti</w:t>
      </w:r>
      <w:r>
        <w:t>mentali.</w:t>
      </w:r>
    </w:p>
    <w:p w14:paraId="3DAEE9CC" w14:textId="6462A3FF" w:rsidR="00D51F18" w:rsidRDefault="00CB067B" w:rsidP="00CB067B">
      <w:pPr>
        <w:shd w:val="clear" w:color="auto" w:fill="FFFFFF"/>
        <w:ind w:firstLine="567"/>
        <w:jc w:val="both"/>
      </w:pPr>
      <w:r>
        <w:t xml:space="preserve">Il contributo è pari ad € </w:t>
      </w:r>
      <w:r w:rsidR="00DA347B">
        <w:t>18</w:t>
      </w:r>
      <w:r>
        <w:t>.</w:t>
      </w:r>
      <w:r w:rsidR="00DA347B">
        <w:t>267</w:t>
      </w:r>
      <w:r>
        <w:t>,</w:t>
      </w:r>
      <w:r w:rsidR="00DA347B">
        <w:t>40</w:t>
      </w:r>
      <w:r>
        <w:t xml:space="preserve"> con un cofinanziamento</w:t>
      </w:r>
      <w:r w:rsidR="00DA347B">
        <w:t xml:space="preserve"> di Ateneo</w:t>
      </w:r>
      <w:r>
        <w:t xml:space="preserve"> pari ad €</w:t>
      </w:r>
      <w:r w:rsidR="00DA347B">
        <w:t xml:space="preserve"> 1</w:t>
      </w:r>
      <w:r>
        <w:t>.</w:t>
      </w:r>
      <w:r w:rsidR="00DA347B">
        <w:t>826</w:t>
      </w:r>
      <w:r>
        <w:t>,</w:t>
      </w:r>
      <w:r w:rsidR="006A6391">
        <w:t>74 e il Prof. Guzzi chiede che la gestione economico-finanziaria possa essere attribuita al Dipartimento.</w:t>
      </w:r>
    </w:p>
    <w:p w14:paraId="15B46AA2" w14:textId="29EC5083" w:rsidR="00CB067B" w:rsidRDefault="00CB067B" w:rsidP="00CB067B">
      <w:pPr>
        <w:ind w:firstLine="567"/>
        <w:jc w:val="both"/>
      </w:pPr>
      <w:r w:rsidRPr="004C3815">
        <w:t>Il Consiglio all’unanimità</w:t>
      </w:r>
      <w:r>
        <w:t xml:space="preserve"> </w:t>
      </w:r>
      <w:r w:rsidRPr="00FA6385">
        <w:t>approva</w:t>
      </w:r>
      <w:r>
        <w:t>.</w:t>
      </w:r>
    </w:p>
    <w:p w14:paraId="456B8FBC" w14:textId="77777777" w:rsidR="00CB067B" w:rsidRDefault="00CB067B" w:rsidP="00CB067B">
      <w:pPr>
        <w:pStyle w:val="Default"/>
        <w:ind w:firstLine="567"/>
        <w:jc w:val="both"/>
      </w:pPr>
      <w:r w:rsidRPr="004C3815">
        <w:t>Tale parte del verbale è approvata seduta stante e se ne allestisce estratto da inviare agli uffici competenti per i provvedimenti relativi</w:t>
      </w:r>
      <w:r>
        <w:t>.</w:t>
      </w:r>
    </w:p>
    <w:p w14:paraId="7E1CDDD2" w14:textId="30E5B908" w:rsidR="00D34C8B" w:rsidRDefault="00D34C8B" w:rsidP="00D34C8B">
      <w:pPr>
        <w:ind w:firstLine="567"/>
        <w:jc w:val="center"/>
        <w:rPr>
          <w:color w:val="222222"/>
        </w:rPr>
      </w:pPr>
    </w:p>
    <w:p w14:paraId="42B958DF" w14:textId="7656DB5B" w:rsidR="00F763BA" w:rsidRPr="00224FCE" w:rsidRDefault="00484317" w:rsidP="00F763BA">
      <w:pPr>
        <w:shd w:val="clear" w:color="auto" w:fill="FFFFFF"/>
        <w:jc w:val="both"/>
        <w:rPr>
          <w:b/>
          <w:bCs/>
          <w:i/>
        </w:rPr>
      </w:pPr>
      <w:r>
        <w:rPr>
          <w:b/>
          <w:bCs/>
          <w:i/>
          <w:iCs/>
          <w:color w:val="000000"/>
        </w:rPr>
        <w:t>5.</w:t>
      </w:r>
      <w:r w:rsidR="009630DB">
        <w:rPr>
          <w:b/>
          <w:bCs/>
          <w:i/>
          <w:iCs/>
          <w:color w:val="000000"/>
        </w:rPr>
        <w:t>8</w:t>
      </w:r>
      <w:r w:rsidR="00F763BA">
        <w:rPr>
          <w:b/>
          <w:bCs/>
          <w:i/>
          <w:iCs/>
          <w:color w:val="000000"/>
        </w:rPr>
        <w:t xml:space="preserve"> </w:t>
      </w:r>
      <w:r w:rsidR="00F763BA" w:rsidRPr="00224FCE">
        <w:rPr>
          <w:b/>
          <w:bCs/>
          <w:i/>
          <w:iCs/>
          <w:color w:val="000000"/>
        </w:rPr>
        <w:t>Iniziative p</w:t>
      </w:r>
      <w:r w:rsidR="00F763BA" w:rsidRPr="00224FCE">
        <w:rPr>
          <w:b/>
          <w:bCs/>
          <w:i/>
        </w:rPr>
        <w:t xml:space="preserve">rogettuali – Ratifica richiesta </w:t>
      </w:r>
      <w:r>
        <w:rPr>
          <w:b/>
          <w:bCs/>
          <w:i/>
        </w:rPr>
        <w:t xml:space="preserve">Prof. </w:t>
      </w:r>
      <w:proofErr w:type="spellStart"/>
      <w:r>
        <w:rPr>
          <w:b/>
          <w:bCs/>
          <w:i/>
        </w:rPr>
        <w:t>Trecarichi</w:t>
      </w:r>
      <w:proofErr w:type="spellEnd"/>
    </w:p>
    <w:p w14:paraId="5B934B3C" w14:textId="5B159DFE" w:rsidR="00F763BA" w:rsidRPr="00224FCE" w:rsidRDefault="00F763BA" w:rsidP="00F763BA">
      <w:pPr>
        <w:ind w:firstLine="567"/>
        <w:jc w:val="both"/>
        <w:rPr>
          <w:rFonts w:eastAsiaTheme="minorHAnsi"/>
          <w:lang w:eastAsia="en-US"/>
        </w:rPr>
      </w:pPr>
      <w:r w:rsidRPr="00224FCE">
        <w:rPr>
          <w:rFonts w:eastAsiaTheme="minorHAnsi"/>
          <w:lang w:eastAsia="en-US"/>
        </w:rPr>
        <w:t xml:space="preserve">Il Direttore </w:t>
      </w:r>
      <w:r>
        <w:rPr>
          <w:rFonts w:eastAsiaTheme="minorHAnsi"/>
          <w:lang w:eastAsia="en-US"/>
        </w:rPr>
        <w:t>informa i</w:t>
      </w:r>
      <w:r w:rsidRPr="00224FCE">
        <w:rPr>
          <w:rFonts w:eastAsiaTheme="minorHAnsi"/>
          <w:lang w:eastAsia="en-US"/>
        </w:rPr>
        <w:t xml:space="preserve">l Consiglio che </w:t>
      </w:r>
      <w:r w:rsidR="00484317">
        <w:rPr>
          <w:rFonts w:eastAsiaTheme="minorHAnsi"/>
          <w:lang w:eastAsia="en-US"/>
        </w:rPr>
        <w:t xml:space="preserve">il Prof. </w:t>
      </w:r>
      <w:proofErr w:type="spellStart"/>
      <w:r w:rsidR="00484317">
        <w:rPr>
          <w:rFonts w:eastAsiaTheme="minorHAnsi"/>
          <w:lang w:eastAsia="en-US"/>
        </w:rPr>
        <w:t>Trecarichi</w:t>
      </w:r>
      <w:proofErr w:type="spellEnd"/>
      <w:r w:rsidRPr="00224FCE">
        <w:rPr>
          <w:rFonts w:eastAsiaTheme="minorHAnsi"/>
          <w:lang w:eastAsia="en-US"/>
        </w:rPr>
        <w:t xml:space="preserve">, in data </w:t>
      </w:r>
      <w:r w:rsidR="00CC2D6A">
        <w:rPr>
          <w:rFonts w:eastAsiaTheme="minorHAnsi"/>
          <w:lang w:eastAsia="en-US"/>
        </w:rPr>
        <w:t>27/1/2023</w:t>
      </w:r>
      <w:r w:rsidRPr="00224FCE">
        <w:rPr>
          <w:rFonts w:eastAsiaTheme="minorHAnsi"/>
          <w:lang w:eastAsia="en-US"/>
        </w:rPr>
        <w:t>, ha presentato una richiesta di nulla osta</w:t>
      </w:r>
      <w:r>
        <w:rPr>
          <w:rFonts w:eastAsiaTheme="minorHAnsi"/>
          <w:lang w:eastAsia="en-US"/>
        </w:rPr>
        <w:t>, già rilasciato,</w:t>
      </w:r>
      <w:r w:rsidRPr="00224FCE">
        <w:rPr>
          <w:rFonts w:eastAsiaTheme="minorHAnsi"/>
          <w:lang w:eastAsia="en-US"/>
        </w:rPr>
        <w:t xml:space="preserve"> per la partecipazione al Bando </w:t>
      </w:r>
      <w:r w:rsidR="006657B0" w:rsidRPr="006657B0">
        <w:t>“</w:t>
      </w:r>
      <w:r w:rsidR="006657B0">
        <w:t>R</w:t>
      </w:r>
      <w:r w:rsidR="006657B0" w:rsidRPr="006657B0">
        <w:t>ete per l’identificazione di marker clinici e diagnostici d</w:t>
      </w:r>
      <w:r w:rsidR="006657B0">
        <w:t>i</w:t>
      </w:r>
      <w:r w:rsidR="006657B0" w:rsidRPr="006657B0">
        <w:t xml:space="preserve"> gravit</w:t>
      </w:r>
      <w:r w:rsidR="006657B0">
        <w:t>à</w:t>
      </w:r>
      <w:r w:rsidR="006657B0" w:rsidRPr="006657B0">
        <w:t>/esito, e per il monitoraggio immunologico, di malattie infettive emergenti in adulti, bambini e in soggetti ricoverati in terapia intensiva”</w:t>
      </w:r>
      <w:r w:rsidR="006657B0" w:rsidRPr="00224FCE">
        <w:rPr>
          <w:rFonts w:eastAsiaTheme="minorHAnsi"/>
          <w:lang w:eastAsia="en-US"/>
        </w:rPr>
        <w:t xml:space="preserve"> </w:t>
      </w:r>
    </w:p>
    <w:p w14:paraId="3CBA300A" w14:textId="77777777" w:rsidR="00F763BA" w:rsidRPr="00224FCE" w:rsidRDefault="00F763BA" w:rsidP="00F763BA">
      <w:pPr>
        <w:ind w:firstLine="567"/>
        <w:jc w:val="both"/>
        <w:rPr>
          <w:bCs/>
        </w:rPr>
      </w:pPr>
      <w:r w:rsidRPr="00224FCE">
        <w:rPr>
          <w:bCs/>
        </w:rPr>
        <w:t>Ai sensi della nota del Direttore Generale del 26/03/2013 sulle</w:t>
      </w:r>
      <w:r w:rsidRPr="00224FCE">
        <w:rPr>
          <w:bCs/>
          <w:i/>
        </w:rPr>
        <w:t xml:space="preserve"> “Modalità procedurali per iniziative progettuali e accordi di collaborazione” </w:t>
      </w:r>
      <w:r w:rsidRPr="00224FCE">
        <w:rPr>
          <w:bCs/>
        </w:rPr>
        <w:t xml:space="preserve">si indicano gli elementi utili al fine del </w:t>
      </w:r>
      <w:r w:rsidRPr="00224FCE">
        <w:rPr>
          <w:bCs/>
        </w:rPr>
        <w:lastRenderedPageBreak/>
        <w:t>perfezionamento degli atti consequenziali, precisando che l’iniziativa è compatibile con le attività di ricerca dipartimentali:</w:t>
      </w:r>
    </w:p>
    <w:p w14:paraId="4DD1B10B" w14:textId="77777777" w:rsidR="00F763BA" w:rsidRPr="00224FCE" w:rsidRDefault="00F763BA" w:rsidP="00F763BA">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01163DB7" w14:textId="075AE410" w:rsidR="00CC2D6A" w:rsidRPr="006657B0" w:rsidRDefault="006657B0" w:rsidP="00F763BA">
      <w:pPr>
        <w:jc w:val="both"/>
        <w:rPr>
          <w:rFonts w:eastAsiaTheme="minorHAnsi"/>
          <w:lang w:eastAsia="en-US"/>
        </w:rPr>
      </w:pPr>
      <w:r w:rsidRPr="006657B0">
        <w:rPr>
          <w:u w:color="181818"/>
        </w:rPr>
        <w:t>BANDO A CASCATA</w:t>
      </w:r>
      <w:r w:rsidRPr="006657B0">
        <w:rPr>
          <w:spacing w:val="1"/>
        </w:rPr>
        <w:t xml:space="preserve"> </w:t>
      </w:r>
      <w:r w:rsidRPr="006657B0">
        <w:rPr>
          <w:w w:val="95"/>
          <w:u w:color="181818"/>
        </w:rPr>
        <w:t>COC-1-2023-ISS-01</w:t>
      </w:r>
    </w:p>
    <w:p w14:paraId="11E63986" w14:textId="4D4A413D" w:rsidR="00F763BA" w:rsidRPr="00625D0E" w:rsidRDefault="00F763BA" w:rsidP="00F763BA">
      <w:pPr>
        <w:jc w:val="both"/>
        <w:rPr>
          <w:u w:val="single" w:color="131313"/>
        </w:rPr>
      </w:pPr>
      <w:r w:rsidRPr="00224FCE">
        <w:rPr>
          <w:b/>
          <w:i/>
        </w:rPr>
        <w:t>Scadenza</w:t>
      </w:r>
      <w:r w:rsidRPr="00224FCE">
        <w:t xml:space="preserve"> </w:t>
      </w:r>
    </w:p>
    <w:p w14:paraId="483990DD" w14:textId="28AD908F" w:rsidR="00F763BA" w:rsidRPr="00224FCE" w:rsidRDefault="006657B0" w:rsidP="00F763BA">
      <w:pPr>
        <w:jc w:val="both"/>
      </w:pPr>
      <w:r>
        <w:t>21/12/2023</w:t>
      </w:r>
    </w:p>
    <w:p w14:paraId="637742B1" w14:textId="77777777" w:rsidR="00F763BA" w:rsidRPr="00224FCE" w:rsidRDefault="00F763BA" w:rsidP="00F763BA">
      <w:pPr>
        <w:jc w:val="both"/>
        <w:rPr>
          <w:b/>
          <w:i/>
        </w:rPr>
      </w:pPr>
      <w:r w:rsidRPr="00224FCE">
        <w:rPr>
          <w:b/>
          <w:i/>
        </w:rPr>
        <w:t xml:space="preserve">-Ente Finanziatore: </w:t>
      </w:r>
    </w:p>
    <w:p w14:paraId="71465EB5" w14:textId="31FEA95E" w:rsidR="00F763BA" w:rsidRPr="006657B0" w:rsidRDefault="006657B0" w:rsidP="00F763BA">
      <w:pPr>
        <w:jc w:val="both"/>
        <w:rPr>
          <w:b/>
          <w:i/>
        </w:rPr>
      </w:pPr>
      <w:r w:rsidRPr="006657B0">
        <w:rPr>
          <w:w w:val="95"/>
          <w:u w:color="1C1C1C"/>
        </w:rPr>
        <w:t xml:space="preserve">Unione Europea </w:t>
      </w:r>
      <w:r w:rsidRPr="006657B0">
        <w:rPr>
          <w:color w:val="131313"/>
          <w:w w:val="90"/>
          <w:u w:color="1C1C1C"/>
        </w:rPr>
        <w:t>—</w:t>
      </w:r>
      <w:r w:rsidRPr="006657B0">
        <w:rPr>
          <w:w w:val="90"/>
        </w:rPr>
        <w:t xml:space="preserve"> </w:t>
      </w:r>
      <w:r w:rsidRPr="006657B0">
        <w:rPr>
          <w:w w:val="95"/>
          <w:u w:color="1C1C1C"/>
        </w:rPr>
        <w:t xml:space="preserve">Next Generation EU” sui fondi PNRR MUR </w:t>
      </w:r>
      <w:r w:rsidRPr="006657B0">
        <w:rPr>
          <w:w w:val="90"/>
          <w:u w:color="1C1C1C"/>
        </w:rPr>
        <w:t>—</w:t>
      </w:r>
      <w:r w:rsidRPr="006657B0">
        <w:rPr>
          <w:spacing w:val="-58"/>
          <w:w w:val="90"/>
        </w:rPr>
        <w:t xml:space="preserve"> </w:t>
      </w:r>
      <w:r w:rsidRPr="006657B0">
        <w:rPr>
          <w:u w:color="1C1C1C"/>
        </w:rPr>
        <w:t>M4C2”</w:t>
      </w:r>
      <w:r w:rsidRPr="006657B0">
        <w:rPr>
          <w:spacing w:val="-5"/>
          <w:u w:color="1C1C1C"/>
        </w:rPr>
        <w:t xml:space="preserve"> </w:t>
      </w:r>
      <w:r w:rsidRPr="006657B0">
        <w:rPr>
          <w:u w:color="1C1C1C"/>
        </w:rPr>
        <w:t>—Investimento</w:t>
      </w:r>
      <w:r w:rsidRPr="006657B0">
        <w:rPr>
          <w:spacing w:val="10"/>
          <w:u w:color="1C1C1C"/>
        </w:rPr>
        <w:t xml:space="preserve"> </w:t>
      </w:r>
      <w:r w:rsidRPr="006657B0">
        <w:rPr>
          <w:u w:color="1C1C1C"/>
        </w:rPr>
        <w:t>1.3.</w:t>
      </w:r>
    </w:p>
    <w:p w14:paraId="33AC40DD" w14:textId="77777777" w:rsidR="00F763BA" w:rsidRPr="00B5669D" w:rsidRDefault="00F763BA" w:rsidP="00F763BA">
      <w:pPr>
        <w:jc w:val="both"/>
        <w:rPr>
          <w:b/>
          <w:i/>
          <w:lang w:val="en-US"/>
        </w:rPr>
      </w:pPr>
      <w:r w:rsidRPr="00B5669D">
        <w:rPr>
          <w:b/>
          <w:i/>
          <w:lang w:val="en-US"/>
        </w:rPr>
        <w:t>-</w:t>
      </w:r>
      <w:proofErr w:type="spellStart"/>
      <w:r w:rsidRPr="00B5669D">
        <w:rPr>
          <w:b/>
          <w:i/>
          <w:lang w:val="en-US"/>
        </w:rPr>
        <w:t>Titolo</w:t>
      </w:r>
      <w:proofErr w:type="spellEnd"/>
      <w:r w:rsidRPr="00B5669D">
        <w:rPr>
          <w:b/>
          <w:i/>
          <w:lang w:val="en-US"/>
        </w:rPr>
        <w:t xml:space="preserve"> del </w:t>
      </w:r>
      <w:proofErr w:type="spellStart"/>
      <w:r w:rsidRPr="00B5669D">
        <w:rPr>
          <w:b/>
          <w:i/>
          <w:lang w:val="en-US"/>
        </w:rPr>
        <w:t>Progetto</w:t>
      </w:r>
      <w:proofErr w:type="spellEnd"/>
      <w:r w:rsidRPr="00B5669D">
        <w:rPr>
          <w:b/>
          <w:i/>
          <w:lang w:val="en-US"/>
        </w:rPr>
        <w:t xml:space="preserve">: </w:t>
      </w:r>
    </w:p>
    <w:p w14:paraId="7241228B" w14:textId="5DCC2711" w:rsidR="00F763BA" w:rsidRPr="00B5669D" w:rsidRDefault="006657B0" w:rsidP="006657B0">
      <w:pPr>
        <w:jc w:val="both"/>
        <w:rPr>
          <w:color w:val="3B3B3B"/>
          <w:lang w:val="en-US"/>
        </w:rPr>
      </w:pPr>
      <w:r w:rsidRPr="00B5669D">
        <w:rPr>
          <w:u w:color="181818"/>
          <w:lang w:val="en-US"/>
        </w:rPr>
        <w:t>“S</w:t>
      </w:r>
      <w:r w:rsidRPr="00B5669D">
        <w:rPr>
          <w:lang w:val="en-US"/>
        </w:rPr>
        <w:t>evere</w:t>
      </w:r>
      <w:r w:rsidRPr="00B5669D">
        <w:rPr>
          <w:spacing w:val="1"/>
          <w:lang w:val="en-US"/>
        </w:rPr>
        <w:t xml:space="preserve"> </w:t>
      </w:r>
      <w:r w:rsidRPr="00B5669D">
        <w:rPr>
          <w:lang w:val="en-US"/>
        </w:rPr>
        <w:t>Infections</w:t>
      </w:r>
      <w:r w:rsidRPr="00B5669D">
        <w:rPr>
          <w:spacing w:val="1"/>
          <w:lang w:val="en-US"/>
        </w:rPr>
        <w:t xml:space="preserve"> </w:t>
      </w:r>
      <w:r w:rsidRPr="00B5669D">
        <w:rPr>
          <w:lang w:val="en-US"/>
        </w:rPr>
        <w:t>and</w:t>
      </w:r>
      <w:r w:rsidRPr="00B5669D">
        <w:rPr>
          <w:spacing w:val="1"/>
          <w:lang w:val="en-US"/>
        </w:rPr>
        <w:t xml:space="preserve"> </w:t>
      </w:r>
      <w:r w:rsidRPr="00B5669D">
        <w:rPr>
          <w:lang w:val="en-US"/>
        </w:rPr>
        <w:t>Sepsis</w:t>
      </w:r>
      <w:r w:rsidRPr="00B5669D">
        <w:rPr>
          <w:spacing w:val="1"/>
          <w:lang w:val="en-US"/>
        </w:rPr>
        <w:t xml:space="preserve"> </w:t>
      </w:r>
      <w:r w:rsidRPr="00B5669D">
        <w:rPr>
          <w:lang w:val="en-US"/>
        </w:rPr>
        <w:t>clinical</w:t>
      </w:r>
      <w:r w:rsidRPr="00B5669D">
        <w:rPr>
          <w:spacing w:val="1"/>
          <w:lang w:val="en-US"/>
        </w:rPr>
        <w:t xml:space="preserve"> </w:t>
      </w:r>
      <w:proofErr w:type="spellStart"/>
      <w:r w:rsidRPr="00B5669D">
        <w:rPr>
          <w:lang w:val="en-US"/>
        </w:rPr>
        <w:t>NEtwork</w:t>
      </w:r>
      <w:proofErr w:type="spellEnd"/>
      <w:r w:rsidRPr="00B5669D">
        <w:rPr>
          <w:spacing w:val="1"/>
          <w:lang w:val="en-US"/>
        </w:rPr>
        <w:t xml:space="preserve"> </w:t>
      </w:r>
      <w:r w:rsidRPr="00B5669D">
        <w:rPr>
          <w:lang w:val="en-US"/>
        </w:rPr>
        <w:t>for</w:t>
      </w:r>
      <w:r w:rsidRPr="00B5669D">
        <w:rPr>
          <w:spacing w:val="1"/>
          <w:lang w:val="en-US"/>
        </w:rPr>
        <w:t xml:space="preserve"> </w:t>
      </w:r>
      <w:r w:rsidRPr="00B5669D">
        <w:rPr>
          <w:lang w:val="en-US"/>
        </w:rPr>
        <w:t>identification of clinical and diagnostic Markers, immunological monitoring and</w:t>
      </w:r>
      <w:r w:rsidRPr="00B5669D">
        <w:rPr>
          <w:spacing w:val="1"/>
          <w:lang w:val="en-US"/>
        </w:rPr>
        <w:t xml:space="preserve"> </w:t>
      </w:r>
      <w:r w:rsidRPr="00B5669D">
        <w:rPr>
          <w:lang w:val="en-US"/>
        </w:rPr>
        <w:t>“Target</w:t>
      </w:r>
      <w:r w:rsidRPr="00B5669D">
        <w:rPr>
          <w:spacing w:val="1"/>
          <w:lang w:val="en-US"/>
        </w:rPr>
        <w:t xml:space="preserve"> </w:t>
      </w:r>
      <w:r w:rsidRPr="00B5669D">
        <w:rPr>
          <w:lang w:val="en-US"/>
        </w:rPr>
        <w:t>and tailored"</w:t>
      </w:r>
      <w:r w:rsidRPr="00B5669D">
        <w:rPr>
          <w:spacing w:val="1"/>
          <w:lang w:val="en-US"/>
        </w:rPr>
        <w:t xml:space="preserve"> </w:t>
      </w:r>
      <w:r w:rsidRPr="00B5669D">
        <w:rPr>
          <w:lang w:val="en-US"/>
        </w:rPr>
        <w:t xml:space="preserve">therapies for adults, </w:t>
      </w:r>
      <w:proofErr w:type="spellStart"/>
      <w:r w:rsidRPr="00B5669D">
        <w:rPr>
          <w:lang w:val="en-US"/>
        </w:rPr>
        <w:t>chìldren</w:t>
      </w:r>
      <w:proofErr w:type="spellEnd"/>
      <w:r w:rsidRPr="00B5669D">
        <w:rPr>
          <w:spacing w:val="1"/>
          <w:lang w:val="en-US"/>
        </w:rPr>
        <w:t xml:space="preserve"> </w:t>
      </w:r>
      <w:r w:rsidRPr="00B5669D">
        <w:rPr>
          <w:lang w:val="en-US"/>
        </w:rPr>
        <w:t>and patients</w:t>
      </w:r>
      <w:r w:rsidRPr="00B5669D">
        <w:rPr>
          <w:spacing w:val="1"/>
          <w:lang w:val="en-US"/>
        </w:rPr>
        <w:t xml:space="preserve"> </w:t>
      </w:r>
      <w:r w:rsidRPr="00B5669D">
        <w:rPr>
          <w:lang w:val="en-US"/>
        </w:rPr>
        <w:t>admitted</w:t>
      </w:r>
      <w:r w:rsidRPr="00B5669D">
        <w:rPr>
          <w:spacing w:val="1"/>
          <w:lang w:val="en-US"/>
        </w:rPr>
        <w:t xml:space="preserve"> </w:t>
      </w:r>
      <w:r w:rsidRPr="00B5669D">
        <w:rPr>
          <w:lang w:val="en-US"/>
        </w:rPr>
        <w:t>to</w:t>
      </w:r>
      <w:r w:rsidRPr="00B5669D">
        <w:rPr>
          <w:spacing w:val="1"/>
          <w:lang w:val="en-US"/>
        </w:rPr>
        <w:t xml:space="preserve"> </w:t>
      </w:r>
      <w:r w:rsidRPr="00B5669D">
        <w:rPr>
          <w:lang w:val="en-US"/>
        </w:rPr>
        <w:t>intensive</w:t>
      </w:r>
      <w:r w:rsidRPr="00B5669D">
        <w:rPr>
          <w:spacing w:val="18"/>
          <w:lang w:val="en-US"/>
        </w:rPr>
        <w:t xml:space="preserve"> </w:t>
      </w:r>
      <w:r w:rsidRPr="00B5669D">
        <w:rPr>
          <w:lang w:val="en-US"/>
        </w:rPr>
        <w:t>care</w:t>
      </w:r>
      <w:r w:rsidRPr="00B5669D">
        <w:rPr>
          <w:spacing w:val="7"/>
          <w:lang w:val="en-US"/>
        </w:rPr>
        <w:t xml:space="preserve"> </w:t>
      </w:r>
      <w:r w:rsidRPr="00B5669D">
        <w:rPr>
          <w:lang w:val="en-US"/>
        </w:rPr>
        <w:t>units”</w:t>
      </w:r>
    </w:p>
    <w:p w14:paraId="47D71A8B" w14:textId="77777777" w:rsidR="00F763BA" w:rsidRPr="00224FCE" w:rsidRDefault="00F763BA" w:rsidP="00F763BA">
      <w:r w:rsidRPr="00224FCE">
        <w:rPr>
          <w:b/>
          <w:i/>
        </w:rPr>
        <w:t>- Responsabile scientifico UMG:</w:t>
      </w:r>
    </w:p>
    <w:p w14:paraId="4DA3F36A" w14:textId="77777777" w:rsidR="006657B0" w:rsidRPr="006657B0" w:rsidRDefault="006657B0" w:rsidP="00F763BA">
      <w:pPr>
        <w:jc w:val="both"/>
        <w:rPr>
          <w:i/>
        </w:rPr>
      </w:pPr>
      <w:r w:rsidRPr="006657B0">
        <w:rPr>
          <w:w w:val="95"/>
        </w:rPr>
        <w:t>Prof.</w:t>
      </w:r>
      <w:r w:rsidRPr="006657B0">
        <w:rPr>
          <w:spacing w:val="6"/>
          <w:w w:val="95"/>
        </w:rPr>
        <w:t xml:space="preserve"> </w:t>
      </w:r>
      <w:r w:rsidRPr="006657B0">
        <w:rPr>
          <w:w w:val="95"/>
        </w:rPr>
        <w:t>Enrico</w:t>
      </w:r>
      <w:r w:rsidRPr="006657B0">
        <w:rPr>
          <w:spacing w:val="1"/>
          <w:w w:val="95"/>
        </w:rPr>
        <w:t xml:space="preserve"> </w:t>
      </w:r>
      <w:r w:rsidRPr="006657B0">
        <w:rPr>
          <w:w w:val="95"/>
        </w:rPr>
        <w:t>Maria</w:t>
      </w:r>
      <w:r w:rsidRPr="006657B0">
        <w:rPr>
          <w:spacing w:val="3"/>
          <w:w w:val="95"/>
        </w:rPr>
        <w:t xml:space="preserve"> </w:t>
      </w:r>
      <w:proofErr w:type="spellStart"/>
      <w:r w:rsidRPr="006657B0">
        <w:rPr>
          <w:w w:val="95"/>
        </w:rPr>
        <w:t>Trecarichi</w:t>
      </w:r>
      <w:proofErr w:type="spellEnd"/>
      <w:r w:rsidRPr="006657B0">
        <w:rPr>
          <w:i/>
        </w:rPr>
        <w:t xml:space="preserve"> </w:t>
      </w:r>
    </w:p>
    <w:p w14:paraId="11D7D993" w14:textId="25BE0EF6" w:rsidR="00F763BA" w:rsidRPr="00B5669D" w:rsidRDefault="00F763BA" w:rsidP="00F763BA">
      <w:pPr>
        <w:jc w:val="both"/>
        <w:rPr>
          <w:b/>
          <w:i/>
          <w:lang w:val="en-US"/>
        </w:rPr>
      </w:pPr>
      <w:r w:rsidRPr="00B5669D">
        <w:rPr>
          <w:b/>
          <w:i/>
          <w:lang w:val="en-US"/>
        </w:rPr>
        <w:t xml:space="preserve">- </w:t>
      </w:r>
      <w:proofErr w:type="spellStart"/>
      <w:r w:rsidRPr="00B5669D">
        <w:rPr>
          <w:b/>
          <w:i/>
          <w:lang w:val="en-US"/>
        </w:rPr>
        <w:t>Obiettivo</w:t>
      </w:r>
      <w:proofErr w:type="spellEnd"/>
      <w:r w:rsidRPr="00B5669D">
        <w:rPr>
          <w:b/>
          <w:i/>
          <w:lang w:val="en-US"/>
        </w:rPr>
        <w:t xml:space="preserve"> del </w:t>
      </w:r>
      <w:proofErr w:type="spellStart"/>
      <w:r w:rsidRPr="00B5669D">
        <w:rPr>
          <w:b/>
          <w:i/>
          <w:lang w:val="en-US"/>
        </w:rPr>
        <w:t>Progetto</w:t>
      </w:r>
      <w:proofErr w:type="spellEnd"/>
      <w:r w:rsidR="00CC2D6A" w:rsidRPr="00B5669D">
        <w:rPr>
          <w:b/>
          <w:i/>
          <w:lang w:val="en-US"/>
        </w:rPr>
        <w:t>:</w:t>
      </w:r>
    </w:p>
    <w:p w14:paraId="5F10BCD8" w14:textId="77777777" w:rsidR="006657B0" w:rsidRPr="00B5669D" w:rsidRDefault="006657B0" w:rsidP="006657B0">
      <w:pPr>
        <w:tabs>
          <w:tab w:val="left" w:pos="1665"/>
        </w:tabs>
        <w:spacing w:before="12" w:line="242" w:lineRule="auto"/>
        <w:ind w:right="134"/>
        <w:jc w:val="both"/>
        <w:rPr>
          <w:color w:val="2A2A2A"/>
          <w:lang w:val="en-US"/>
        </w:rPr>
      </w:pPr>
      <w:r w:rsidRPr="00B5669D">
        <w:rPr>
          <w:w w:val="95"/>
          <w:lang w:val="en-US"/>
        </w:rPr>
        <w:t xml:space="preserve">The </w:t>
      </w:r>
      <w:r w:rsidRPr="00B5669D">
        <w:rPr>
          <w:b/>
          <w:w w:val="95"/>
          <w:lang w:val="en-US"/>
        </w:rPr>
        <w:t>SIS-NET</w:t>
      </w:r>
      <w:r w:rsidRPr="00B5669D">
        <w:rPr>
          <w:b/>
          <w:spacing w:val="60"/>
          <w:lang w:val="en-US"/>
        </w:rPr>
        <w:t xml:space="preserve"> </w:t>
      </w:r>
      <w:r w:rsidRPr="00B5669D">
        <w:rPr>
          <w:w w:val="95"/>
          <w:lang w:val="en-US"/>
        </w:rPr>
        <w:t>project aims at setting up a capillary</w:t>
      </w:r>
      <w:r w:rsidRPr="00B5669D">
        <w:rPr>
          <w:spacing w:val="60"/>
          <w:lang w:val="en-US"/>
        </w:rPr>
        <w:t xml:space="preserve"> </w:t>
      </w:r>
      <w:r w:rsidRPr="00B5669D">
        <w:rPr>
          <w:w w:val="95"/>
          <w:lang w:val="en-US"/>
        </w:rPr>
        <w:t>network</w:t>
      </w:r>
      <w:r w:rsidRPr="00B5669D">
        <w:rPr>
          <w:spacing w:val="1"/>
          <w:w w:val="95"/>
          <w:lang w:val="en-US"/>
        </w:rPr>
        <w:t xml:space="preserve"> </w:t>
      </w:r>
      <w:r w:rsidRPr="00B5669D">
        <w:rPr>
          <w:w w:val="95"/>
          <w:lang w:val="en-US"/>
        </w:rPr>
        <w:t>of</w:t>
      </w:r>
      <w:r w:rsidRPr="00B5669D">
        <w:rPr>
          <w:spacing w:val="8"/>
          <w:w w:val="95"/>
          <w:lang w:val="en-US"/>
        </w:rPr>
        <w:t xml:space="preserve"> </w:t>
      </w:r>
      <w:r w:rsidRPr="00B5669D">
        <w:rPr>
          <w:w w:val="95"/>
          <w:lang w:val="en-US"/>
        </w:rPr>
        <w:t>multidisciplinary</w:t>
      </w:r>
      <w:r w:rsidRPr="00B5669D">
        <w:rPr>
          <w:spacing w:val="12"/>
          <w:w w:val="95"/>
          <w:lang w:val="en-US"/>
        </w:rPr>
        <w:t xml:space="preserve"> </w:t>
      </w:r>
      <w:r w:rsidRPr="00B5669D">
        <w:rPr>
          <w:w w:val="95"/>
          <w:lang w:val="en-US"/>
        </w:rPr>
        <w:t>research</w:t>
      </w:r>
      <w:r w:rsidRPr="00B5669D">
        <w:rPr>
          <w:spacing w:val="38"/>
          <w:w w:val="95"/>
          <w:lang w:val="en-US"/>
        </w:rPr>
        <w:t xml:space="preserve"> </w:t>
      </w:r>
      <w:r w:rsidRPr="00B5669D">
        <w:rPr>
          <w:w w:val="95"/>
          <w:lang w:val="en-US"/>
        </w:rPr>
        <w:t>centers</w:t>
      </w:r>
      <w:r w:rsidRPr="00B5669D">
        <w:rPr>
          <w:spacing w:val="40"/>
          <w:w w:val="95"/>
          <w:lang w:val="en-US"/>
        </w:rPr>
        <w:t xml:space="preserve"> </w:t>
      </w:r>
      <w:r w:rsidRPr="00B5669D">
        <w:rPr>
          <w:w w:val="95"/>
          <w:lang w:val="en-US"/>
        </w:rPr>
        <w:t>throughout</w:t>
      </w:r>
      <w:r w:rsidRPr="00B5669D">
        <w:rPr>
          <w:spacing w:val="42"/>
          <w:w w:val="95"/>
          <w:lang w:val="en-US"/>
        </w:rPr>
        <w:t xml:space="preserve"> </w:t>
      </w:r>
      <w:r w:rsidRPr="00B5669D">
        <w:rPr>
          <w:w w:val="95"/>
          <w:lang w:val="en-US"/>
        </w:rPr>
        <w:t>Italy</w:t>
      </w:r>
      <w:r w:rsidRPr="00B5669D">
        <w:rPr>
          <w:spacing w:val="27"/>
          <w:w w:val="95"/>
          <w:lang w:val="en-US"/>
        </w:rPr>
        <w:t xml:space="preserve"> </w:t>
      </w:r>
      <w:r w:rsidRPr="00B5669D">
        <w:rPr>
          <w:w w:val="95"/>
          <w:lang w:val="en-US"/>
        </w:rPr>
        <w:t>(including</w:t>
      </w:r>
      <w:r w:rsidRPr="00B5669D">
        <w:rPr>
          <w:spacing w:val="52"/>
          <w:w w:val="95"/>
          <w:lang w:val="en-US"/>
        </w:rPr>
        <w:t xml:space="preserve"> </w:t>
      </w:r>
      <w:r w:rsidRPr="00B5669D">
        <w:rPr>
          <w:w w:val="95"/>
          <w:lang w:val="en-US"/>
        </w:rPr>
        <w:t>adult</w:t>
      </w:r>
      <w:r w:rsidRPr="00B5669D">
        <w:rPr>
          <w:spacing w:val="32"/>
          <w:w w:val="95"/>
          <w:lang w:val="en-US"/>
        </w:rPr>
        <w:t xml:space="preserve"> </w:t>
      </w:r>
      <w:r w:rsidRPr="00B5669D">
        <w:rPr>
          <w:w w:val="95"/>
          <w:lang w:val="en-US"/>
        </w:rPr>
        <w:t>and</w:t>
      </w:r>
      <w:r w:rsidRPr="00B5669D">
        <w:rPr>
          <w:spacing w:val="18"/>
          <w:w w:val="95"/>
          <w:lang w:val="en-US"/>
        </w:rPr>
        <w:t xml:space="preserve"> </w:t>
      </w:r>
      <w:r w:rsidRPr="00B5669D">
        <w:rPr>
          <w:w w:val="95"/>
          <w:lang w:val="en-US"/>
        </w:rPr>
        <w:t xml:space="preserve">neonatal </w:t>
      </w:r>
      <w:r w:rsidRPr="00B5669D">
        <w:rPr>
          <w:lang w:val="en-US"/>
        </w:rPr>
        <w:t xml:space="preserve">intensive care units, infectious disease and </w:t>
      </w:r>
      <w:proofErr w:type="spellStart"/>
      <w:r w:rsidRPr="00B5669D">
        <w:rPr>
          <w:lang w:val="en-US"/>
        </w:rPr>
        <w:t>paediatric</w:t>
      </w:r>
      <w:proofErr w:type="spellEnd"/>
      <w:r w:rsidRPr="00B5669D">
        <w:rPr>
          <w:lang w:val="en-US"/>
        </w:rPr>
        <w:t xml:space="preserve"> departments, microbiology</w:t>
      </w:r>
      <w:r w:rsidRPr="00B5669D">
        <w:rPr>
          <w:spacing w:val="-64"/>
          <w:lang w:val="en-US"/>
        </w:rPr>
        <w:t xml:space="preserve"> </w:t>
      </w:r>
      <w:r w:rsidRPr="00B5669D">
        <w:rPr>
          <w:lang w:val="en-US"/>
        </w:rPr>
        <w:t>and laboratories) with expertise in the management</w:t>
      </w:r>
      <w:r w:rsidRPr="00B5669D">
        <w:rPr>
          <w:spacing w:val="1"/>
          <w:lang w:val="en-US"/>
        </w:rPr>
        <w:t xml:space="preserve"> </w:t>
      </w:r>
      <w:r w:rsidRPr="00B5669D">
        <w:rPr>
          <w:lang w:val="en-US"/>
        </w:rPr>
        <w:t>of severe infections and</w:t>
      </w:r>
      <w:r w:rsidRPr="00B5669D">
        <w:rPr>
          <w:spacing w:val="1"/>
          <w:lang w:val="en-US"/>
        </w:rPr>
        <w:t xml:space="preserve"> </w:t>
      </w:r>
      <w:r w:rsidRPr="00B5669D">
        <w:rPr>
          <w:lang w:val="en-US"/>
        </w:rPr>
        <w:t>sepsis</w:t>
      </w:r>
      <w:r w:rsidRPr="00B5669D">
        <w:rPr>
          <w:spacing w:val="1"/>
          <w:lang w:val="en-US"/>
        </w:rPr>
        <w:t xml:space="preserve"> </w:t>
      </w:r>
      <w:r w:rsidRPr="00B5669D">
        <w:rPr>
          <w:lang w:val="en-US"/>
        </w:rPr>
        <w:t>and</w:t>
      </w:r>
      <w:r w:rsidRPr="00B5669D">
        <w:rPr>
          <w:spacing w:val="1"/>
          <w:lang w:val="en-US"/>
        </w:rPr>
        <w:t xml:space="preserve"> </w:t>
      </w:r>
      <w:r w:rsidRPr="00B5669D">
        <w:rPr>
          <w:lang w:val="en-US"/>
        </w:rPr>
        <w:t>in</w:t>
      </w:r>
      <w:r w:rsidRPr="00B5669D">
        <w:rPr>
          <w:spacing w:val="1"/>
          <w:lang w:val="en-US"/>
        </w:rPr>
        <w:t xml:space="preserve"> </w:t>
      </w:r>
      <w:r w:rsidRPr="00B5669D">
        <w:rPr>
          <w:lang w:val="en-US"/>
        </w:rPr>
        <w:t>diagnostic,</w:t>
      </w:r>
      <w:r w:rsidRPr="00B5669D">
        <w:rPr>
          <w:spacing w:val="1"/>
          <w:lang w:val="en-US"/>
        </w:rPr>
        <w:t xml:space="preserve"> </w:t>
      </w:r>
      <w:r w:rsidRPr="00B5669D">
        <w:rPr>
          <w:lang w:val="en-US"/>
        </w:rPr>
        <w:t>etiological,</w:t>
      </w:r>
      <w:r w:rsidRPr="00B5669D">
        <w:rPr>
          <w:spacing w:val="1"/>
          <w:lang w:val="en-US"/>
        </w:rPr>
        <w:t xml:space="preserve"> </w:t>
      </w:r>
      <w:r w:rsidRPr="00B5669D">
        <w:rPr>
          <w:lang w:val="en-US"/>
        </w:rPr>
        <w:t>microbiological</w:t>
      </w:r>
      <w:r w:rsidRPr="00B5669D">
        <w:rPr>
          <w:spacing w:val="1"/>
          <w:lang w:val="en-US"/>
        </w:rPr>
        <w:t xml:space="preserve"> </w:t>
      </w:r>
      <w:r w:rsidRPr="00B5669D">
        <w:rPr>
          <w:lang w:val="en-US"/>
        </w:rPr>
        <w:t>and</w:t>
      </w:r>
      <w:r w:rsidRPr="00B5669D">
        <w:rPr>
          <w:spacing w:val="1"/>
          <w:lang w:val="en-US"/>
        </w:rPr>
        <w:t xml:space="preserve"> </w:t>
      </w:r>
      <w:r w:rsidRPr="00B5669D">
        <w:rPr>
          <w:lang w:val="en-US"/>
        </w:rPr>
        <w:t>immunological-</w:t>
      </w:r>
      <w:r w:rsidRPr="00B5669D">
        <w:rPr>
          <w:spacing w:val="1"/>
          <w:lang w:val="en-US"/>
        </w:rPr>
        <w:t xml:space="preserve"> </w:t>
      </w:r>
      <w:r w:rsidRPr="00B5669D">
        <w:rPr>
          <w:spacing w:val="-1"/>
          <w:lang w:val="en-US"/>
        </w:rPr>
        <w:t>biochemical</w:t>
      </w:r>
      <w:r w:rsidRPr="00B5669D">
        <w:rPr>
          <w:spacing w:val="3"/>
          <w:lang w:val="en-US"/>
        </w:rPr>
        <w:t xml:space="preserve"> </w:t>
      </w:r>
      <w:r w:rsidRPr="00B5669D">
        <w:rPr>
          <w:spacing w:val="-1"/>
          <w:lang w:val="en-US"/>
        </w:rPr>
        <w:t>monitoring,</w:t>
      </w:r>
      <w:r w:rsidRPr="00B5669D">
        <w:rPr>
          <w:spacing w:val="2"/>
          <w:lang w:val="en-US"/>
        </w:rPr>
        <w:t xml:space="preserve"> </w:t>
      </w:r>
      <w:r w:rsidRPr="00B5669D">
        <w:rPr>
          <w:lang w:val="en-US"/>
        </w:rPr>
        <w:t>to</w:t>
      </w:r>
      <w:r w:rsidRPr="00B5669D">
        <w:rPr>
          <w:spacing w:val="-17"/>
          <w:lang w:val="en-US"/>
        </w:rPr>
        <w:t xml:space="preserve"> </w:t>
      </w:r>
      <w:r w:rsidRPr="00B5669D">
        <w:rPr>
          <w:lang w:val="en-US"/>
        </w:rPr>
        <w:t>perform</w:t>
      </w:r>
      <w:r w:rsidRPr="00B5669D">
        <w:rPr>
          <w:spacing w:val="-1"/>
          <w:lang w:val="en-US"/>
        </w:rPr>
        <w:t xml:space="preserve"> </w:t>
      </w:r>
      <w:r w:rsidRPr="00B5669D">
        <w:rPr>
          <w:lang w:val="en-US"/>
        </w:rPr>
        <w:t>large</w:t>
      </w:r>
      <w:r w:rsidRPr="00B5669D">
        <w:rPr>
          <w:spacing w:val="-8"/>
          <w:lang w:val="en-US"/>
        </w:rPr>
        <w:t xml:space="preserve"> </w:t>
      </w:r>
      <w:r w:rsidRPr="00B5669D">
        <w:rPr>
          <w:lang w:val="en-US"/>
        </w:rPr>
        <w:t>scale</w:t>
      </w:r>
      <w:r w:rsidRPr="00B5669D">
        <w:rPr>
          <w:spacing w:val="-12"/>
          <w:lang w:val="en-US"/>
        </w:rPr>
        <w:t xml:space="preserve"> </w:t>
      </w:r>
      <w:r w:rsidRPr="00B5669D">
        <w:rPr>
          <w:lang w:val="en-US"/>
        </w:rPr>
        <w:t>data</w:t>
      </w:r>
      <w:r w:rsidRPr="00B5669D">
        <w:rPr>
          <w:spacing w:val="-1"/>
          <w:lang w:val="en-US"/>
        </w:rPr>
        <w:t xml:space="preserve"> </w:t>
      </w:r>
      <w:r w:rsidRPr="00B5669D">
        <w:rPr>
          <w:lang w:val="en-US"/>
        </w:rPr>
        <w:t>acquisition</w:t>
      </w:r>
      <w:r w:rsidRPr="00B5669D">
        <w:rPr>
          <w:spacing w:val="-5"/>
          <w:lang w:val="en-US"/>
        </w:rPr>
        <w:t xml:space="preserve"> </w:t>
      </w:r>
      <w:r w:rsidRPr="00B5669D">
        <w:rPr>
          <w:lang w:val="en-US"/>
        </w:rPr>
        <w:t>and</w:t>
      </w:r>
      <w:r w:rsidRPr="00B5669D">
        <w:rPr>
          <w:spacing w:val="-10"/>
          <w:lang w:val="en-US"/>
        </w:rPr>
        <w:t xml:space="preserve"> </w:t>
      </w:r>
      <w:r w:rsidRPr="00B5669D">
        <w:rPr>
          <w:lang w:val="en-US"/>
        </w:rPr>
        <w:t>converge</w:t>
      </w:r>
      <w:r w:rsidRPr="00B5669D">
        <w:rPr>
          <w:spacing w:val="-5"/>
          <w:lang w:val="en-US"/>
        </w:rPr>
        <w:t xml:space="preserve"> </w:t>
      </w:r>
      <w:r w:rsidRPr="00B5669D">
        <w:rPr>
          <w:lang w:val="en-US"/>
        </w:rPr>
        <w:t>key</w:t>
      </w:r>
      <w:r w:rsidRPr="00B5669D">
        <w:rPr>
          <w:spacing w:val="-64"/>
          <w:lang w:val="en-US"/>
        </w:rPr>
        <w:t xml:space="preserve"> </w:t>
      </w:r>
      <w:r w:rsidRPr="00B5669D">
        <w:rPr>
          <w:lang w:val="en-US"/>
        </w:rPr>
        <w:t>clinical</w:t>
      </w:r>
      <w:r w:rsidRPr="00B5669D">
        <w:rPr>
          <w:spacing w:val="11"/>
          <w:lang w:val="en-US"/>
        </w:rPr>
        <w:t xml:space="preserve"> </w:t>
      </w:r>
      <w:r w:rsidRPr="00B5669D">
        <w:rPr>
          <w:lang w:val="en-US"/>
        </w:rPr>
        <w:t>biomarker</w:t>
      </w:r>
      <w:r w:rsidRPr="00B5669D">
        <w:rPr>
          <w:spacing w:val="23"/>
          <w:lang w:val="en-US"/>
        </w:rPr>
        <w:t xml:space="preserve"> </w:t>
      </w:r>
      <w:r w:rsidRPr="00B5669D">
        <w:rPr>
          <w:lang w:val="en-US"/>
        </w:rPr>
        <w:t>data</w:t>
      </w:r>
      <w:r w:rsidRPr="00B5669D">
        <w:rPr>
          <w:spacing w:val="11"/>
          <w:lang w:val="en-US"/>
        </w:rPr>
        <w:t xml:space="preserve"> </w:t>
      </w:r>
      <w:r w:rsidRPr="00B5669D">
        <w:rPr>
          <w:lang w:val="en-US"/>
        </w:rPr>
        <w:t>into</w:t>
      </w:r>
      <w:r w:rsidRPr="00B5669D">
        <w:rPr>
          <w:spacing w:val="11"/>
          <w:lang w:val="en-US"/>
        </w:rPr>
        <w:t xml:space="preserve"> </w:t>
      </w:r>
      <w:r w:rsidRPr="00B5669D">
        <w:rPr>
          <w:lang w:val="en-US"/>
        </w:rPr>
        <w:t>centrally</w:t>
      </w:r>
      <w:r w:rsidRPr="00B5669D">
        <w:rPr>
          <w:spacing w:val="12"/>
          <w:lang w:val="en-US"/>
        </w:rPr>
        <w:t xml:space="preserve"> </w:t>
      </w:r>
      <w:r w:rsidRPr="00B5669D">
        <w:rPr>
          <w:lang w:val="en-US"/>
        </w:rPr>
        <w:t>managed</w:t>
      </w:r>
      <w:r w:rsidRPr="00B5669D">
        <w:rPr>
          <w:spacing w:val="17"/>
          <w:lang w:val="en-US"/>
        </w:rPr>
        <w:t xml:space="preserve"> </w:t>
      </w:r>
      <w:r w:rsidRPr="00B5669D">
        <w:rPr>
          <w:lang w:val="en-US"/>
        </w:rPr>
        <w:t>databases.</w:t>
      </w:r>
    </w:p>
    <w:p w14:paraId="105505A1" w14:textId="77777777" w:rsidR="00F763BA" w:rsidRPr="00224FCE" w:rsidRDefault="00F763BA" w:rsidP="00F763BA">
      <w:pPr>
        <w:jc w:val="both"/>
      </w:pPr>
      <w:r w:rsidRPr="00224FCE">
        <w:rPr>
          <w:b/>
          <w:i/>
        </w:rPr>
        <w:t>- Impegni dell’Ateneo:</w:t>
      </w:r>
      <w:r w:rsidRPr="00224FCE">
        <w:t xml:space="preserve"> </w:t>
      </w:r>
    </w:p>
    <w:p w14:paraId="15562A2C" w14:textId="77777777" w:rsidR="006657B0" w:rsidRPr="00B5669D" w:rsidRDefault="006657B0" w:rsidP="00B3433B">
      <w:pPr>
        <w:pStyle w:val="Paragrafoelenco"/>
        <w:widowControl w:val="0"/>
        <w:numPr>
          <w:ilvl w:val="0"/>
          <w:numId w:val="10"/>
        </w:numPr>
        <w:tabs>
          <w:tab w:val="left" w:pos="2032"/>
        </w:tabs>
        <w:autoSpaceDE w:val="0"/>
        <w:autoSpaceDN w:val="0"/>
        <w:spacing w:before="4" w:after="0" w:line="237" w:lineRule="auto"/>
        <w:ind w:left="284" w:right="134" w:hanging="284"/>
        <w:contextualSpacing w:val="0"/>
        <w:jc w:val="both"/>
        <w:rPr>
          <w:rFonts w:ascii="Times New Roman" w:hAnsi="Times New Roman" w:cs="Times New Roman"/>
          <w:sz w:val="24"/>
          <w:lang w:val="en-US"/>
        </w:rPr>
      </w:pPr>
      <w:r w:rsidRPr="00B5669D">
        <w:rPr>
          <w:rFonts w:ascii="Times New Roman" w:hAnsi="Times New Roman" w:cs="Times New Roman"/>
          <w:spacing w:val="-1"/>
          <w:sz w:val="24"/>
          <w:lang w:val="en-US"/>
        </w:rPr>
        <w:t>National</w:t>
      </w:r>
      <w:r w:rsidRPr="00B5669D">
        <w:rPr>
          <w:rFonts w:ascii="Times New Roman" w:hAnsi="Times New Roman" w:cs="Times New Roman"/>
          <w:spacing w:val="-10"/>
          <w:sz w:val="24"/>
          <w:lang w:val="en-US"/>
        </w:rPr>
        <w:t xml:space="preserve"> </w:t>
      </w:r>
      <w:r w:rsidRPr="00B5669D">
        <w:rPr>
          <w:rFonts w:ascii="Times New Roman" w:hAnsi="Times New Roman" w:cs="Times New Roman"/>
          <w:spacing w:val="-1"/>
          <w:sz w:val="24"/>
          <w:lang w:val="en-US"/>
        </w:rPr>
        <w:t>network</w:t>
      </w:r>
      <w:r w:rsidRPr="00B5669D">
        <w:rPr>
          <w:rFonts w:ascii="Times New Roman" w:hAnsi="Times New Roman" w:cs="Times New Roman"/>
          <w:spacing w:val="-6"/>
          <w:sz w:val="24"/>
          <w:lang w:val="en-US"/>
        </w:rPr>
        <w:t xml:space="preserve"> </w:t>
      </w:r>
      <w:r w:rsidRPr="00B5669D">
        <w:rPr>
          <w:rFonts w:ascii="Times New Roman" w:hAnsi="Times New Roman" w:cs="Times New Roman"/>
          <w:spacing w:val="-1"/>
          <w:sz w:val="24"/>
          <w:lang w:val="en-US"/>
        </w:rPr>
        <w:t>of</w:t>
      </w:r>
      <w:r w:rsidRPr="00B5669D">
        <w:rPr>
          <w:rFonts w:ascii="Times New Roman" w:hAnsi="Times New Roman" w:cs="Times New Roman"/>
          <w:spacing w:val="-15"/>
          <w:sz w:val="24"/>
          <w:lang w:val="en-US"/>
        </w:rPr>
        <w:t xml:space="preserve"> </w:t>
      </w:r>
      <w:r w:rsidRPr="00B5669D">
        <w:rPr>
          <w:rFonts w:ascii="Times New Roman" w:hAnsi="Times New Roman" w:cs="Times New Roman"/>
          <w:spacing w:val="-1"/>
          <w:sz w:val="24"/>
          <w:lang w:val="en-US"/>
        </w:rPr>
        <w:t>adult</w:t>
      </w:r>
      <w:r w:rsidRPr="00B5669D">
        <w:rPr>
          <w:rFonts w:ascii="Times New Roman" w:hAnsi="Times New Roman" w:cs="Times New Roman"/>
          <w:spacing w:val="-7"/>
          <w:sz w:val="24"/>
          <w:lang w:val="en-US"/>
        </w:rPr>
        <w:t xml:space="preserve"> </w:t>
      </w:r>
      <w:r w:rsidRPr="00B5669D">
        <w:rPr>
          <w:rFonts w:ascii="Times New Roman" w:hAnsi="Times New Roman" w:cs="Times New Roman"/>
          <w:spacing w:val="-1"/>
          <w:sz w:val="24"/>
          <w:lang w:val="en-US"/>
        </w:rPr>
        <w:t>and</w:t>
      </w:r>
      <w:r w:rsidRPr="00B5669D">
        <w:rPr>
          <w:rFonts w:ascii="Times New Roman" w:hAnsi="Times New Roman" w:cs="Times New Roman"/>
          <w:spacing w:val="-11"/>
          <w:sz w:val="24"/>
          <w:lang w:val="en-US"/>
        </w:rPr>
        <w:t xml:space="preserve"> </w:t>
      </w:r>
      <w:r w:rsidRPr="00B5669D">
        <w:rPr>
          <w:rFonts w:ascii="Times New Roman" w:hAnsi="Times New Roman" w:cs="Times New Roman"/>
          <w:spacing w:val="-1"/>
          <w:sz w:val="24"/>
          <w:lang w:val="en-US"/>
        </w:rPr>
        <w:t>neonatal</w:t>
      </w:r>
      <w:r w:rsidRPr="00B5669D">
        <w:rPr>
          <w:rFonts w:ascii="Times New Roman" w:hAnsi="Times New Roman" w:cs="Times New Roman"/>
          <w:spacing w:val="-10"/>
          <w:sz w:val="24"/>
          <w:lang w:val="en-US"/>
        </w:rPr>
        <w:t xml:space="preserve"> </w:t>
      </w:r>
      <w:r w:rsidRPr="00B5669D">
        <w:rPr>
          <w:rFonts w:ascii="Times New Roman" w:hAnsi="Times New Roman" w:cs="Times New Roman"/>
          <w:spacing w:val="-1"/>
          <w:sz w:val="24"/>
          <w:lang w:val="en-US"/>
        </w:rPr>
        <w:t>intensive</w:t>
      </w:r>
      <w:r w:rsidRPr="00B5669D">
        <w:rPr>
          <w:rFonts w:ascii="Times New Roman" w:hAnsi="Times New Roman" w:cs="Times New Roman"/>
          <w:spacing w:val="-6"/>
          <w:sz w:val="24"/>
          <w:lang w:val="en-US"/>
        </w:rPr>
        <w:t xml:space="preserve"> </w:t>
      </w:r>
      <w:r w:rsidRPr="00B5669D">
        <w:rPr>
          <w:rFonts w:ascii="Times New Roman" w:hAnsi="Times New Roman" w:cs="Times New Roman"/>
          <w:sz w:val="24"/>
          <w:lang w:val="en-US"/>
        </w:rPr>
        <w:t>care</w:t>
      </w:r>
      <w:r w:rsidRPr="00B5669D">
        <w:rPr>
          <w:rFonts w:ascii="Times New Roman" w:hAnsi="Times New Roman" w:cs="Times New Roman"/>
          <w:spacing w:val="-8"/>
          <w:sz w:val="24"/>
          <w:lang w:val="en-US"/>
        </w:rPr>
        <w:t xml:space="preserve"> </w:t>
      </w:r>
      <w:r w:rsidRPr="00B5669D">
        <w:rPr>
          <w:rFonts w:ascii="Times New Roman" w:hAnsi="Times New Roman" w:cs="Times New Roman"/>
          <w:sz w:val="24"/>
          <w:lang w:val="en-US"/>
        </w:rPr>
        <w:t>units,</w:t>
      </w:r>
      <w:r w:rsidRPr="00B5669D">
        <w:rPr>
          <w:rFonts w:ascii="Times New Roman" w:hAnsi="Times New Roman" w:cs="Times New Roman"/>
          <w:spacing w:val="-5"/>
          <w:sz w:val="24"/>
          <w:lang w:val="en-US"/>
        </w:rPr>
        <w:t xml:space="preserve"> </w:t>
      </w:r>
      <w:r w:rsidRPr="00B5669D">
        <w:rPr>
          <w:rFonts w:ascii="Times New Roman" w:hAnsi="Times New Roman" w:cs="Times New Roman"/>
          <w:sz w:val="24"/>
          <w:lang w:val="en-US"/>
        </w:rPr>
        <w:t>infectious</w:t>
      </w:r>
      <w:r w:rsidRPr="00B5669D">
        <w:rPr>
          <w:rFonts w:ascii="Times New Roman" w:hAnsi="Times New Roman" w:cs="Times New Roman"/>
          <w:spacing w:val="-3"/>
          <w:sz w:val="24"/>
          <w:lang w:val="en-US"/>
        </w:rPr>
        <w:t xml:space="preserve"> </w:t>
      </w:r>
      <w:r w:rsidRPr="00B5669D">
        <w:rPr>
          <w:rFonts w:ascii="Times New Roman" w:hAnsi="Times New Roman" w:cs="Times New Roman"/>
          <w:sz w:val="24"/>
          <w:lang w:val="en-US"/>
        </w:rPr>
        <w:t>disease</w:t>
      </w:r>
      <w:r w:rsidRPr="00B5669D">
        <w:rPr>
          <w:rFonts w:ascii="Times New Roman" w:hAnsi="Times New Roman" w:cs="Times New Roman"/>
          <w:spacing w:val="-64"/>
          <w:sz w:val="24"/>
          <w:lang w:val="en-US"/>
        </w:rPr>
        <w:t xml:space="preserve"> </w:t>
      </w:r>
      <w:r w:rsidRPr="00B5669D">
        <w:rPr>
          <w:rFonts w:ascii="Times New Roman" w:hAnsi="Times New Roman" w:cs="Times New Roman"/>
          <w:sz w:val="24"/>
          <w:lang w:val="en-US"/>
        </w:rPr>
        <w:t>and</w:t>
      </w:r>
      <w:r w:rsidRPr="00B5669D">
        <w:rPr>
          <w:rFonts w:ascii="Times New Roman" w:hAnsi="Times New Roman" w:cs="Times New Roman"/>
          <w:spacing w:val="3"/>
          <w:sz w:val="24"/>
          <w:lang w:val="en-US"/>
        </w:rPr>
        <w:t xml:space="preserve"> </w:t>
      </w:r>
      <w:proofErr w:type="spellStart"/>
      <w:r w:rsidRPr="00B5669D">
        <w:rPr>
          <w:rFonts w:ascii="Times New Roman" w:hAnsi="Times New Roman" w:cs="Times New Roman"/>
          <w:sz w:val="24"/>
          <w:lang w:val="en-US"/>
        </w:rPr>
        <w:t>paediatric</w:t>
      </w:r>
      <w:proofErr w:type="spellEnd"/>
      <w:r w:rsidRPr="00B5669D">
        <w:rPr>
          <w:rFonts w:ascii="Times New Roman" w:hAnsi="Times New Roman" w:cs="Times New Roman"/>
          <w:spacing w:val="25"/>
          <w:sz w:val="24"/>
          <w:lang w:val="en-US"/>
        </w:rPr>
        <w:t xml:space="preserve"> </w:t>
      </w:r>
      <w:r w:rsidRPr="00B5669D">
        <w:rPr>
          <w:rFonts w:ascii="Times New Roman" w:hAnsi="Times New Roman" w:cs="Times New Roman"/>
          <w:sz w:val="24"/>
          <w:lang w:val="en-US"/>
        </w:rPr>
        <w:t>departments,</w:t>
      </w:r>
      <w:r w:rsidRPr="00B5669D">
        <w:rPr>
          <w:rFonts w:ascii="Times New Roman" w:hAnsi="Times New Roman" w:cs="Times New Roman"/>
          <w:spacing w:val="21"/>
          <w:sz w:val="24"/>
          <w:lang w:val="en-US"/>
        </w:rPr>
        <w:t xml:space="preserve"> </w:t>
      </w:r>
      <w:proofErr w:type="spellStart"/>
      <w:r w:rsidRPr="00B5669D">
        <w:rPr>
          <w:rFonts w:ascii="Times New Roman" w:hAnsi="Times New Roman" w:cs="Times New Roman"/>
          <w:sz w:val="24"/>
          <w:lang w:val="en-US"/>
        </w:rPr>
        <w:t>microbiologies</w:t>
      </w:r>
      <w:proofErr w:type="spellEnd"/>
      <w:r w:rsidRPr="00B5669D">
        <w:rPr>
          <w:rFonts w:ascii="Times New Roman" w:hAnsi="Times New Roman" w:cs="Times New Roman"/>
          <w:sz w:val="24"/>
          <w:lang w:val="en-US"/>
        </w:rPr>
        <w:t xml:space="preserve"> and</w:t>
      </w:r>
      <w:r w:rsidRPr="00B5669D">
        <w:rPr>
          <w:rFonts w:ascii="Times New Roman" w:hAnsi="Times New Roman" w:cs="Times New Roman"/>
          <w:spacing w:val="5"/>
          <w:sz w:val="24"/>
          <w:lang w:val="en-US"/>
        </w:rPr>
        <w:t xml:space="preserve"> </w:t>
      </w:r>
      <w:r w:rsidRPr="00B5669D">
        <w:rPr>
          <w:rFonts w:ascii="Times New Roman" w:hAnsi="Times New Roman" w:cs="Times New Roman"/>
          <w:sz w:val="24"/>
          <w:lang w:val="en-US"/>
        </w:rPr>
        <w:t>laboratories</w:t>
      </w:r>
    </w:p>
    <w:p w14:paraId="259C988D" w14:textId="77777777" w:rsidR="006657B0" w:rsidRPr="008B1991" w:rsidRDefault="006657B0" w:rsidP="00B3433B">
      <w:pPr>
        <w:pStyle w:val="Paragrafoelenco"/>
        <w:widowControl w:val="0"/>
        <w:numPr>
          <w:ilvl w:val="0"/>
          <w:numId w:val="10"/>
        </w:numPr>
        <w:tabs>
          <w:tab w:val="left" w:pos="2031"/>
        </w:tabs>
        <w:autoSpaceDE w:val="0"/>
        <w:autoSpaceDN w:val="0"/>
        <w:spacing w:before="4" w:after="0" w:line="275" w:lineRule="exact"/>
        <w:ind w:left="284" w:right="134" w:hanging="284"/>
        <w:contextualSpacing w:val="0"/>
        <w:jc w:val="both"/>
        <w:rPr>
          <w:rFonts w:ascii="Times New Roman" w:hAnsi="Times New Roman" w:cs="Times New Roman"/>
          <w:sz w:val="24"/>
        </w:rPr>
      </w:pPr>
      <w:proofErr w:type="spellStart"/>
      <w:r w:rsidRPr="008B1991">
        <w:rPr>
          <w:rFonts w:ascii="Times New Roman" w:hAnsi="Times New Roman" w:cs="Times New Roman"/>
          <w:sz w:val="24"/>
        </w:rPr>
        <w:t>Registry</w:t>
      </w:r>
      <w:proofErr w:type="spellEnd"/>
      <w:r w:rsidRPr="008B1991">
        <w:rPr>
          <w:rFonts w:ascii="Times New Roman" w:hAnsi="Times New Roman" w:cs="Times New Roman"/>
          <w:spacing w:val="5"/>
          <w:sz w:val="24"/>
        </w:rPr>
        <w:t xml:space="preserve"> </w:t>
      </w:r>
      <w:proofErr w:type="spellStart"/>
      <w:r w:rsidRPr="008B1991">
        <w:rPr>
          <w:rFonts w:ascii="Times New Roman" w:hAnsi="Times New Roman" w:cs="Times New Roman"/>
          <w:sz w:val="24"/>
        </w:rPr>
        <w:t>activation</w:t>
      </w:r>
      <w:proofErr w:type="spellEnd"/>
      <w:r w:rsidRPr="008B1991">
        <w:rPr>
          <w:rFonts w:ascii="Times New Roman" w:hAnsi="Times New Roman" w:cs="Times New Roman"/>
          <w:spacing w:val="4"/>
          <w:sz w:val="24"/>
        </w:rPr>
        <w:t xml:space="preserve"> </w:t>
      </w:r>
      <w:r w:rsidRPr="008B1991">
        <w:rPr>
          <w:rFonts w:ascii="Times New Roman" w:hAnsi="Times New Roman" w:cs="Times New Roman"/>
          <w:sz w:val="24"/>
        </w:rPr>
        <w:t>and</w:t>
      </w:r>
      <w:r w:rsidRPr="008B1991">
        <w:rPr>
          <w:rFonts w:ascii="Times New Roman" w:hAnsi="Times New Roman" w:cs="Times New Roman"/>
          <w:spacing w:val="-9"/>
          <w:sz w:val="24"/>
        </w:rPr>
        <w:t xml:space="preserve"> </w:t>
      </w:r>
      <w:r w:rsidRPr="008B1991">
        <w:rPr>
          <w:rFonts w:ascii="Times New Roman" w:hAnsi="Times New Roman" w:cs="Times New Roman"/>
          <w:sz w:val="24"/>
        </w:rPr>
        <w:t>data</w:t>
      </w:r>
      <w:r w:rsidRPr="008B1991">
        <w:rPr>
          <w:rFonts w:ascii="Times New Roman" w:hAnsi="Times New Roman" w:cs="Times New Roman"/>
          <w:spacing w:val="-6"/>
          <w:sz w:val="24"/>
        </w:rPr>
        <w:t xml:space="preserve"> </w:t>
      </w:r>
      <w:proofErr w:type="spellStart"/>
      <w:r w:rsidRPr="008B1991">
        <w:rPr>
          <w:rFonts w:ascii="Times New Roman" w:hAnsi="Times New Roman" w:cs="Times New Roman"/>
          <w:sz w:val="24"/>
        </w:rPr>
        <w:t>collection</w:t>
      </w:r>
      <w:proofErr w:type="spellEnd"/>
    </w:p>
    <w:p w14:paraId="03952667" w14:textId="77777777" w:rsidR="006657B0" w:rsidRPr="00B5669D" w:rsidRDefault="006657B0" w:rsidP="00B3433B">
      <w:pPr>
        <w:pStyle w:val="Paragrafoelenco"/>
        <w:widowControl w:val="0"/>
        <w:numPr>
          <w:ilvl w:val="0"/>
          <w:numId w:val="10"/>
        </w:numPr>
        <w:tabs>
          <w:tab w:val="left" w:pos="2032"/>
        </w:tabs>
        <w:autoSpaceDE w:val="0"/>
        <w:autoSpaceDN w:val="0"/>
        <w:spacing w:after="0" w:line="240" w:lineRule="auto"/>
        <w:ind w:left="284" w:right="134" w:hanging="284"/>
        <w:contextualSpacing w:val="0"/>
        <w:jc w:val="both"/>
        <w:rPr>
          <w:rFonts w:ascii="Times New Roman" w:hAnsi="Times New Roman" w:cs="Times New Roman"/>
          <w:sz w:val="24"/>
          <w:lang w:val="en-US"/>
        </w:rPr>
      </w:pPr>
      <w:r w:rsidRPr="00B5669D">
        <w:rPr>
          <w:rFonts w:ascii="Times New Roman" w:hAnsi="Times New Roman" w:cs="Times New Roman"/>
          <w:sz w:val="24"/>
          <w:lang w:val="en-US"/>
        </w:rPr>
        <w:t>Production of epidemiological, clinical, microbiological and laboratory reports</w:t>
      </w:r>
      <w:r w:rsidRPr="00B5669D">
        <w:rPr>
          <w:rFonts w:ascii="Times New Roman" w:hAnsi="Times New Roman" w:cs="Times New Roman"/>
          <w:spacing w:val="1"/>
          <w:sz w:val="24"/>
          <w:lang w:val="en-US"/>
        </w:rPr>
        <w:t xml:space="preserve"> </w:t>
      </w:r>
      <w:r w:rsidRPr="00B5669D">
        <w:rPr>
          <w:rFonts w:ascii="Times New Roman" w:hAnsi="Times New Roman" w:cs="Times New Roman"/>
          <w:sz w:val="24"/>
          <w:lang w:val="en-US"/>
        </w:rPr>
        <w:t>with particular relevance to microbiological epidemiology and the association</w:t>
      </w:r>
      <w:r w:rsidRPr="00B5669D">
        <w:rPr>
          <w:rFonts w:ascii="Times New Roman" w:hAnsi="Times New Roman" w:cs="Times New Roman"/>
          <w:spacing w:val="1"/>
          <w:sz w:val="24"/>
          <w:lang w:val="en-US"/>
        </w:rPr>
        <w:t xml:space="preserve"> </w:t>
      </w:r>
      <w:r w:rsidRPr="00B5669D">
        <w:rPr>
          <w:rFonts w:ascii="Times New Roman" w:hAnsi="Times New Roman" w:cs="Times New Roman"/>
          <w:sz w:val="24"/>
          <w:lang w:val="en-US"/>
        </w:rPr>
        <w:t>between immunological-inflammatory markers, pathogen characteristics and</w:t>
      </w:r>
      <w:r w:rsidRPr="00B5669D">
        <w:rPr>
          <w:rFonts w:ascii="Times New Roman" w:hAnsi="Times New Roman" w:cs="Times New Roman"/>
          <w:spacing w:val="1"/>
          <w:sz w:val="24"/>
          <w:lang w:val="en-US"/>
        </w:rPr>
        <w:t xml:space="preserve"> </w:t>
      </w:r>
      <w:r w:rsidRPr="00B5669D">
        <w:rPr>
          <w:rFonts w:ascii="Times New Roman" w:hAnsi="Times New Roman" w:cs="Times New Roman"/>
          <w:sz w:val="24"/>
          <w:lang w:val="en-US"/>
        </w:rPr>
        <w:t>clinical</w:t>
      </w:r>
      <w:r w:rsidRPr="00B5669D">
        <w:rPr>
          <w:rFonts w:ascii="Times New Roman" w:hAnsi="Times New Roman" w:cs="Times New Roman"/>
          <w:spacing w:val="20"/>
          <w:sz w:val="24"/>
          <w:lang w:val="en-US"/>
        </w:rPr>
        <w:t xml:space="preserve"> </w:t>
      </w:r>
      <w:r w:rsidRPr="00B5669D">
        <w:rPr>
          <w:rFonts w:ascii="Times New Roman" w:hAnsi="Times New Roman" w:cs="Times New Roman"/>
          <w:sz w:val="24"/>
          <w:lang w:val="en-US"/>
        </w:rPr>
        <w:t>outcome</w:t>
      </w:r>
    </w:p>
    <w:p w14:paraId="0BEEF458" w14:textId="77777777" w:rsidR="006657B0" w:rsidRPr="00B5669D" w:rsidRDefault="006657B0" w:rsidP="00B3433B">
      <w:pPr>
        <w:pStyle w:val="Paragrafoelenco"/>
        <w:widowControl w:val="0"/>
        <w:numPr>
          <w:ilvl w:val="0"/>
          <w:numId w:val="10"/>
        </w:numPr>
        <w:tabs>
          <w:tab w:val="left" w:pos="2026"/>
        </w:tabs>
        <w:autoSpaceDE w:val="0"/>
        <w:autoSpaceDN w:val="0"/>
        <w:spacing w:after="0" w:line="242" w:lineRule="auto"/>
        <w:ind w:left="284" w:right="134" w:hanging="284"/>
        <w:contextualSpacing w:val="0"/>
        <w:jc w:val="both"/>
        <w:rPr>
          <w:rFonts w:ascii="Times New Roman" w:hAnsi="Times New Roman" w:cs="Times New Roman"/>
          <w:sz w:val="24"/>
          <w:lang w:val="en-US"/>
        </w:rPr>
      </w:pPr>
      <w:r w:rsidRPr="00B5669D">
        <w:rPr>
          <w:rFonts w:ascii="Times New Roman" w:hAnsi="Times New Roman" w:cs="Times New Roman"/>
          <w:sz w:val="24"/>
          <w:lang w:val="en-US"/>
        </w:rPr>
        <w:t>Analysis</w:t>
      </w:r>
      <w:r w:rsidRPr="00B5669D">
        <w:rPr>
          <w:rFonts w:ascii="Times New Roman" w:hAnsi="Times New Roman" w:cs="Times New Roman"/>
          <w:spacing w:val="1"/>
          <w:sz w:val="24"/>
          <w:lang w:val="en-US"/>
        </w:rPr>
        <w:t xml:space="preserve"> </w:t>
      </w:r>
      <w:r w:rsidRPr="00B5669D">
        <w:rPr>
          <w:rFonts w:ascii="Times New Roman" w:hAnsi="Times New Roman" w:cs="Times New Roman"/>
          <w:sz w:val="24"/>
          <w:lang w:val="en-US"/>
        </w:rPr>
        <w:t>for</w:t>
      </w:r>
      <w:r w:rsidRPr="00B5669D">
        <w:rPr>
          <w:rFonts w:ascii="Times New Roman" w:hAnsi="Times New Roman" w:cs="Times New Roman"/>
          <w:spacing w:val="1"/>
          <w:sz w:val="24"/>
          <w:lang w:val="en-US"/>
        </w:rPr>
        <w:t xml:space="preserve"> </w:t>
      </w:r>
      <w:r w:rsidRPr="00B5669D">
        <w:rPr>
          <w:rFonts w:ascii="Times New Roman" w:hAnsi="Times New Roman" w:cs="Times New Roman"/>
          <w:sz w:val="24"/>
          <w:lang w:val="en-US"/>
        </w:rPr>
        <w:t>the</w:t>
      </w:r>
      <w:r w:rsidRPr="00B5669D">
        <w:rPr>
          <w:rFonts w:ascii="Times New Roman" w:hAnsi="Times New Roman" w:cs="Times New Roman"/>
          <w:spacing w:val="1"/>
          <w:sz w:val="24"/>
          <w:lang w:val="en-US"/>
        </w:rPr>
        <w:t xml:space="preserve"> </w:t>
      </w:r>
      <w:r w:rsidRPr="00B5669D">
        <w:rPr>
          <w:rFonts w:ascii="Times New Roman" w:hAnsi="Times New Roman" w:cs="Times New Roman"/>
          <w:sz w:val="24"/>
          <w:lang w:val="en-US"/>
        </w:rPr>
        <w:t>associations</w:t>
      </w:r>
      <w:r w:rsidRPr="00B5669D">
        <w:rPr>
          <w:rFonts w:ascii="Times New Roman" w:hAnsi="Times New Roman" w:cs="Times New Roman"/>
          <w:spacing w:val="1"/>
          <w:sz w:val="24"/>
          <w:lang w:val="en-US"/>
        </w:rPr>
        <w:t xml:space="preserve"> </w:t>
      </w:r>
      <w:r w:rsidRPr="00B5669D">
        <w:rPr>
          <w:rFonts w:ascii="Times New Roman" w:hAnsi="Times New Roman" w:cs="Times New Roman"/>
          <w:sz w:val="24"/>
          <w:lang w:val="en-US"/>
        </w:rPr>
        <w:t>between</w:t>
      </w:r>
      <w:r w:rsidRPr="00B5669D">
        <w:rPr>
          <w:rFonts w:ascii="Times New Roman" w:hAnsi="Times New Roman" w:cs="Times New Roman"/>
          <w:spacing w:val="1"/>
          <w:sz w:val="24"/>
          <w:lang w:val="en-US"/>
        </w:rPr>
        <w:t xml:space="preserve"> </w:t>
      </w:r>
      <w:r w:rsidRPr="00B5669D">
        <w:rPr>
          <w:rFonts w:ascii="Times New Roman" w:hAnsi="Times New Roman" w:cs="Times New Roman"/>
          <w:sz w:val="24"/>
          <w:lang w:val="en-US"/>
        </w:rPr>
        <w:t>sets</w:t>
      </w:r>
      <w:r w:rsidRPr="00B5669D">
        <w:rPr>
          <w:rFonts w:ascii="Times New Roman" w:hAnsi="Times New Roman" w:cs="Times New Roman"/>
          <w:spacing w:val="1"/>
          <w:sz w:val="24"/>
          <w:lang w:val="en-US"/>
        </w:rPr>
        <w:t xml:space="preserve"> </w:t>
      </w:r>
      <w:r w:rsidRPr="00B5669D">
        <w:rPr>
          <w:rFonts w:ascii="Times New Roman" w:hAnsi="Times New Roman" w:cs="Times New Roman"/>
          <w:sz w:val="24"/>
          <w:lang w:val="en-US"/>
        </w:rPr>
        <w:t>of</w:t>
      </w:r>
      <w:r w:rsidRPr="00B5669D">
        <w:rPr>
          <w:rFonts w:ascii="Times New Roman" w:hAnsi="Times New Roman" w:cs="Times New Roman"/>
          <w:spacing w:val="1"/>
          <w:sz w:val="24"/>
          <w:lang w:val="en-US"/>
        </w:rPr>
        <w:t xml:space="preserve"> </w:t>
      </w:r>
      <w:r w:rsidRPr="00B5669D">
        <w:rPr>
          <w:rFonts w:ascii="Times New Roman" w:hAnsi="Times New Roman" w:cs="Times New Roman"/>
          <w:sz w:val="24"/>
          <w:lang w:val="en-US"/>
        </w:rPr>
        <w:t>clinical</w:t>
      </w:r>
      <w:r w:rsidRPr="00B5669D">
        <w:rPr>
          <w:rFonts w:ascii="Times New Roman" w:hAnsi="Times New Roman" w:cs="Times New Roman"/>
          <w:spacing w:val="1"/>
          <w:sz w:val="24"/>
          <w:lang w:val="en-US"/>
        </w:rPr>
        <w:t xml:space="preserve"> </w:t>
      </w:r>
      <w:r w:rsidRPr="00B5669D">
        <w:rPr>
          <w:rFonts w:ascii="Times New Roman" w:hAnsi="Times New Roman" w:cs="Times New Roman"/>
          <w:sz w:val="24"/>
          <w:lang w:val="en-US"/>
        </w:rPr>
        <w:t>diagnostic</w:t>
      </w:r>
      <w:r w:rsidRPr="00B5669D">
        <w:rPr>
          <w:rFonts w:ascii="Times New Roman" w:hAnsi="Times New Roman" w:cs="Times New Roman"/>
          <w:spacing w:val="1"/>
          <w:sz w:val="24"/>
          <w:lang w:val="en-US"/>
        </w:rPr>
        <w:t xml:space="preserve"> </w:t>
      </w:r>
      <w:r w:rsidRPr="00B5669D">
        <w:rPr>
          <w:rFonts w:ascii="Times New Roman" w:hAnsi="Times New Roman" w:cs="Times New Roman"/>
          <w:sz w:val="24"/>
          <w:lang w:val="en-US"/>
        </w:rPr>
        <w:t>and</w:t>
      </w:r>
      <w:r w:rsidRPr="00B5669D">
        <w:rPr>
          <w:rFonts w:ascii="Times New Roman" w:hAnsi="Times New Roman" w:cs="Times New Roman"/>
          <w:spacing w:val="1"/>
          <w:sz w:val="24"/>
          <w:lang w:val="en-US"/>
        </w:rPr>
        <w:t xml:space="preserve"> </w:t>
      </w:r>
      <w:r w:rsidRPr="00B5669D">
        <w:rPr>
          <w:rFonts w:ascii="Times New Roman" w:hAnsi="Times New Roman" w:cs="Times New Roman"/>
          <w:sz w:val="24"/>
          <w:lang w:val="en-US"/>
        </w:rPr>
        <w:t>immunological markers and severity/outcome indicators (</w:t>
      </w:r>
      <w:proofErr w:type="spellStart"/>
      <w:r w:rsidRPr="00B5669D">
        <w:rPr>
          <w:rFonts w:ascii="Times New Roman" w:hAnsi="Times New Roman" w:cs="Times New Roman"/>
          <w:sz w:val="24"/>
          <w:lang w:val="en-US"/>
        </w:rPr>
        <w:t>clusterization</w:t>
      </w:r>
      <w:proofErr w:type="spellEnd"/>
      <w:r w:rsidRPr="00B5669D">
        <w:rPr>
          <w:rFonts w:ascii="Times New Roman" w:hAnsi="Times New Roman" w:cs="Times New Roman"/>
          <w:sz w:val="24"/>
          <w:lang w:val="en-US"/>
        </w:rPr>
        <w:t>) and</w:t>
      </w:r>
      <w:r w:rsidRPr="00B5669D">
        <w:rPr>
          <w:rFonts w:ascii="Times New Roman" w:hAnsi="Times New Roman" w:cs="Times New Roman"/>
          <w:spacing w:val="1"/>
          <w:sz w:val="24"/>
          <w:lang w:val="en-US"/>
        </w:rPr>
        <w:t xml:space="preserve"> </w:t>
      </w:r>
      <w:r w:rsidRPr="00B5669D">
        <w:rPr>
          <w:rFonts w:ascii="Times New Roman" w:hAnsi="Times New Roman" w:cs="Times New Roman"/>
          <w:sz w:val="24"/>
          <w:lang w:val="en-US"/>
        </w:rPr>
        <w:t>creation</w:t>
      </w:r>
      <w:r w:rsidRPr="00B5669D">
        <w:rPr>
          <w:rFonts w:ascii="Times New Roman" w:hAnsi="Times New Roman" w:cs="Times New Roman"/>
          <w:spacing w:val="15"/>
          <w:sz w:val="24"/>
          <w:lang w:val="en-US"/>
        </w:rPr>
        <w:t xml:space="preserve"> </w:t>
      </w:r>
      <w:r w:rsidRPr="00B5669D">
        <w:rPr>
          <w:rFonts w:ascii="Times New Roman" w:hAnsi="Times New Roman" w:cs="Times New Roman"/>
          <w:sz w:val="24"/>
          <w:lang w:val="en-US"/>
        </w:rPr>
        <w:t>of</w:t>
      </w:r>
      <w:r w:rsidRPr="00B5669D">
        <w:rPr>
          <w:rFonts w:ascii="Times New Roman" w:hAnsi="Times New Roman" w:cs="Times New Roman"/>
          <w:spacing w:val="8"/>
          <w:sz w:val="24"/>
          <w:lang w:val="en-US"/>
        </w:rPr>
        <w:t xml:space="preserve"> </w:t>
      </w:r>
      <w:r w:rsidRPr="00B5669D">
        <w:rPr>
          <w:rFonts w:ascii="Times New Roman" w:hAnsi="Times New Roman" w:cs="Times New Roman"/>
          <w:sz w:val="24"/>
          <w:lang w:val="en-US"/>
        </w:rPr>
        <w:t>clinical</w:t>
      </w:r>
      <w:r w:rsidRPr="00B5669D">
        <w:rPr>
          <w:rFonts w:ascii="Times New Roman" w:hAnsi="Times New Roman" w:cs="Times New Roman"/>
          <w:spacing w:val="9"/>
          <w:sz w:val="24"/>
          <w:lang w:val="en-US"/>
        </w:rPr>
        <w:t xml:space="preserve"> </w:t>
      </w:r>
      <w:r w:rsidRPr="00B5669D">
        <w:rPr>
          <w:rFonts w:ascii="Times New Roman" w:hAnsi="Times New Roman" w:cs="Times New Roman"/>
          <w:sz w:val="24"/>
          <w:lang w:val="en-US"/>
        </w:rPr>
        <w:t>profiles</w:t>
      </w:r>
      <w:r w:rsidRPr="00B5669D">
        <w:rPr>
          <w:rFonts w:ascii="Times New Roman" w:hAnsi="Times New Roman" w:cs="Times New Roman"/>
          <w:spacing w:val="17"/>
          <w:sz w:val="24"/>
          <w:lang w:val="en-US"/>
        </w:rPr>
        <w:t xml:space="preserve"> </w:t>
      </w:r>
      <w:r w:rsidRPr="00B5669D">
        <w:rPr>
          <w:rFonts w:ascii="Times New Roman" w:hAnsi="Times New Roman" w:cs="Times New Roman"/>
          <w:sz w:val="24"/>
          <w:lang w:val="en-US"/>
        </w:rPr>
        <w:t>and</w:t>
      </w:r>
      <w:r w:rsidRPr="00B5669D">
        <w:rPr>
          <w:rFonts w:ascii="Times New Roman" w:hAnsi="Times New Roman" w:cs="Times New Roman"/>
          <w:spacing w:val="2"/>
          <w:sz w:val="24"/>
          <w:lang w:val="en-US"/>
        </w:rPr>
        <w:t xml:space="preserve"> </w:t>
      </w:r>
      <w:r w:rsidRPr="00B5669D">
        <w:rPr>
          <w:rFonts w:ascii="Times New Roman" w:hAnsi="Times New Roman" w:cs="Times New Roman"/>
          <w:sz w:val="24"/>
          <w:lang w:val="en-US"/>
        </w:rPr>
        <w:t>tailored</w:t>
      </w:r>
      <w:r w:rsidRPr="00B5669D">
        <w:rPr>
          <w:rFonts w:ascii="Times New Roman" w:hAnsi="Times New Roman" w:cs="Times New Roman"/>
          <w:spacing w:val="12"/>
          <w:sz w:val="24"/>
          <w:lang w:val="en-US"/>
        </w:rPr>
        <w:t xml:space="preserve"> </w:t>
      </w:r>
      <w:r w:rsidRPr="00B5669D">
        <w:rPr>
          <w:rFonts w:ascii="Times New Roman" w:hAnsi="Times New Roman" w:cs="Times New Roman"/>
          <w:sz w:val="24"/>
          <w:lang w:val="en-US"/>
        </w:rPr>
        <w:t>therapy</w:t>
      </w:r>
      <w:r w:rsidRPr="00B5669D">
        <w:rPr>
          <w:rFonts w:ascii="Times New Roman" w:hAnsi="Times New Roman" w:cs="Times New Roman"/>
          <w:spacing w:val="17"/>
          <w:sz w:val="24"/>
          <w:lang w:val="en-US"/>
        </w:rPr>
        <w:t xml:space="preserve"> </w:t>
      </w:r>
      <w:r w:rsidRPr="00B5669D">
        <w:rPr>
          <w:rFonts w:ascii="Times New Roman" w:hAnsi="Times New Roman" w:cs="Times New Roman"/>
          <w:sz w:val="24"/>
          <w:lang w:val="en-US"/>
        </w:rPr>
        <w:t>protocols</w:t>
      </w:r>
    </w:p>
    <w:p w14:paraId="11830D3B" w14:textId="6ED4823E" w:rsidR="00F763BA" w:rsidRDefault="00F763BA" w:rsidP="00F052A0">
      <w:pPr>
        <w:jc w:val="both"/>
        <w:rPr>
          <w:b/>
          <w:i/>
        </w:rPr>
      </w:pPr>
      <w:r w:rsidRPr="00224FCE">
        <w:rPr>
          <w:b/>
          <w:i/>
        </w:rPr>
        <w:t>- Partenariato</w:t>
      </w:r>
    </w:p>
    <w:p w14:paraId="316BA766" w14:textId="77777777" w:rsidR="006657B0" w:rsidRPr="006657B0" w:rsidRDefault="006657B0" w:rsidP="00B3433B">
      <w:pPr>
        <w:pStyle w:val="Nessunaspaziatura"/>
        <w:numPr>
          <w:ilvl w:val="0"/>
          <w:numId w:val="11"/>
        </w:numPr>
        <w:ind w:left="426" w:hanging="284"/>
        <w:rPr>
          <w:rFonts w:ascii="Times New Roman" w:hAnsi="Times New Roman" w:cs="Times New Roman"/>
          <w:sz w:val="24"/>
          <w:szCs w:val="24"/>
        </w:rPr>
      </w:pPr>
      <w:r w:rsidRPr="006657B0">
        <w:rPr>
          <w:rFonts w:ascii="Times New Roman" w:hAnsi="Times New Roman" w:cs="Times New Roman"/>
          <w:sz w:val="24"/>
          <w:szCs w:val="24"/>
        </w:rPr>
        <w:t>Università degli Studi di Palermo</w:t>
      </w:r>
    </w:p>
    <w:p w14:paraId="0A01C308" w14:textId="77777777" w:rsidR="006657B0" w:rsidRPr="006657B0" w:rsidRDefault="006657B0" w:rsidP="00B3433B">
      <w:pPr>
        <w:pStyle w:val="Nessunaspaziatura"/>
        <w:numPr>
          <w:ilvl w:val="0"/>
          <w:numId w:val="11"/>
        </w:numPr>
        <w:ind w:left="426" w:hanging="284"/>
        <w:rPr>
          <w:rFonts w:ascii="Times New Roman" w:hAnsi="Times New Roman" w:cs="Times New Roman"/>
          <w:sz w:val="24"/>
          <w:szCs w:val="24"/>
        </w:rPr>
      </w:pPr>
      <w:r w:rsidRPr="006657B0">
        <w:rPr>
          <w:rFonts w:ascii="Times New Roman" w:hAnsi="Times New Roman" w:cs="Times New Roman"/>
          <w:sz w:val="24"/>
          <w:szCs w:val="24"/>
        </w:rPr>
        <w:t>Università</w:t>
      </w:r>
      <w:r w:rsidRPr="006657B0">
        <w:rPr>
          <w:rFonts w:ascii="Times New Roman" w:hAnsi="Times New Roman" w:cs="Times New Roman"/>
          <w:spacing w:val="6"/>
          <w:sz w:val="24"/>
          <w:szCs w:val="24"/>
        </w:rPr>
        <w:t xml:space="preserve"> </w:t>
      </w:r>
      <w:r w:rsidRPr="006657B0">
        <w:rPr>
          <w:rFonts w:ascii="Times New Roman" w:hAnsi="Times New Roman" w:cs="Times New Roman"/>
          <w:sz w:val="24"/>
          <w:szCs w:val="24"/>
        </w:rPr>
        <w:t>della</w:t>
      </w:r>
      <w:r w:rsidRPr="006657B0">
        <w:rPr>
          <w:rFonts w:ascii="Times New Roman" w:hAnsi="Times New Roman" w:cs="Times New Roman"/>
          <w:spacing w:val="-4"/>
          <w:sz w:val="24"/>
          <w:szCs w:val="24"/>
        </w:rPr>
        <w:t xml:space="preserve"> </w:t>
      </w:r>
      <w:r w:rsidRPr="006657B0">
        <w:rPr>
          <w:rFonts w:ascii="Times New Roman" w:hAnsi="Times New Roman" w:cs="Times New Roman"/>
          <w:sz w:val="24"/>
          <w:szCs w:val="24"/>
        </w:rPr>
        <w:t>Campania</w:t>
      </w:r>
      <w:r w:rsidRPr="006657B0">
        <w:rPr>
          <w:rFonts w:ascii="Times New Roman" w:hAnsi="Times New Roman" w:cs="Times New Roman"/>
          <w:spacing w:val="5"/>
          <w:sz w:val="24"/>
          <w:szCs w:val="24"/>
        </w:rPr>
        <w:t xml:space="preserve"> </w:t>
      </w:r>
      <w:r w:rsidRPr="006657B0">
        <w:rPr>
          <w:rFonts w:ascii="Times New Roman" w:hAnsi="Times New Roman" w:cs="Times New Roman"/>
          <w:sz w:val="24"/>
          <w:szCs w:val="24"/>
        </w:rPr>
        <w:t>“L.</w:t>
      </w:r>
      <w:r w:rsidRPr="006657B0">
        <w:rPr>
          <w:rFonts w:ascii="Times New Roman" w:hAnsi="Times New Roman" w:cs="Times New Roman"/>
          <w:spacing w:val="-11"/>
          <w:sz w:val="24"/>
          <w:szCs w:val="24"/>
        </w:rPr>
        <w:t xml:space="preserve"> </w:t>
      </w:r>
      <w:r w:rsidRPr="006657B0">
        <w:rPr>
          <w:rFonts w:ascii="Times New Roman" w:hAnsi="Times New Roman" w:cs="Times New Roman"/>
          <w:sz w:val="24"/>
          <w:szCs w:val="24"/>
        </w:rPr>
        <w:t>Vanvitelli”</w:t>
      </w:r>
    </w:p>
    <w:p w14:paraId="00A3CE9F" w14:textId="77777777" w:rsidR="006657B0" w:rsidRPr="006657B0" w:rsidRDefault="006657B0" w:rsidP="00B3433B">
      <w:pPr>
        <w:pStyle w:val="Nessunaspaziatura"/>
        <w:numPr>
          <w:ilvl w:val="0"/>
          <w:numId w:val="11"/>
        </w:numPr>
        <w:ind w:left="426" w:hanging="284"/>
        <w:rPr>
          <w:rFonts w:ascii="Times New Roman" w:hAnsi="Times New Roman" w:cs="Times New Roman"/>
          <w:sz w:val="24"/>
          <w:szCs w:val="24"/>
        </w:rPr>
      </w:pPr>
      <w:r w:rsidRPr="006657B0">
        <w:rPr>
          <w:rFonts w:ascii="Times New Roman" w:hAnsi="Times New Roman" w:cs="Times New Roman"/>
          <w:sz w:val="24"/>
          <w:szCs w:val="24"/>
        </w:rPr>
        <w:t>Università</w:t>
      </w:r>
      <w:r w:rsidRPr="006657B0">
        <w:rPr>
          <w:rFonts w:ascii="Times New Roman" w:hAnsi="Times New Roman" w:cs="Times New Roman"/>
          <w:spacing w:val="9"/>
          <w:sz w:val="24"/>
          <w:szCs w:val="24"/>
        </w:rPr>
        <w:t xml:space="preserve"> </w:t>
      </w:r>
      <w:r w:rsidRPr="006657B0">
        <w:rPr>
          <w:rFonts w:ascii="Times New Roman" w:hAnsi="Times New Roman" w:cs="Times New Roman"/>
          <w:sz w:val="24"/>
          <w:szCs w:val="24"/>
        </w:rPr>
        <w:t>degli</w:t>
      </w:r>
      <w:r w:rsidRPr="006657B0">
        <w:rPr>
          <w:rFonts w:ascii="Times New Roman" w:hAnsi="Times New Roman" w:cs="Times New Roman"/>
          <w:spacing w:val="-1"/>
          <w:sz w:val="24"/>
          <w:szCs w:val="24"/>
        </w:rPr>
        <w:t xml:space="preserve"> </w:t>
      </w:r>
      <w:r w:rsidRPr="006657B0">
        <w:rPr>
          <w:rFonts w:ascii="Times New Roman" w:hAnsi="Times New Roman" w:cs="Times New Roman"/>
          <w:sz w:val="24"/>
          <w:szCs w:val="24"/>
        </w:rPr>
        <w:t>Studi</w:t>
      </w:r>
      <w:r w:rsidRPr="006657B0">
        <w:rPr>
          <w:rFonts w:ascii="Times New Roman" w:hAnsi="Times New Roman" w:cs="Times New Roman"/>
          <w:spacing w:val="-5"/>
          <w:sz w:val="24"/>
          <w:szCs w:val="24"/>
        </w:rPr>
        <w:t xml:space="preserve"> </w:t>
      </w:r>
      <w:r w:rsidRPr="006657B0">
        <w:rPr>
          <w:rFonts w:ascii="Times New Roman" w:hAnsi="Times New Roman" w:cs="Times New Roman"/>
          <w:sz w:val="24"/>
          <w:szCs w:val="24"/>
        </w:rPr>
        <w:t>di</w:t>
      </w:r>
      <w:r w:rsidRPr="006657B0">
        <w:rPr>
          <w:rFonts w:ascii="Times New Roman" w:hAnsi="Times New Roman" w:cs="Times New Roman"/>
          <w:spacing w:val="-8"/>
          <w:sz w:val="24"/>
          <w:szCs w:val="24"/>
        </w:rPr>
        <w:t xml:space="preserve"> </w:t>
      </w:r>
      <w:r w:rsidRPr="006657B0">
        <w:rPr>
          <w:rFonts w:ascii="Times New Roman" w:hAnsi="Times New Roman" w:cs="Times New Roman"/>
          <w:sz w:val="24"/>
          <w:szCs w:val="24"/>
        </w:rPr>
        <w:t>Sassari</w:t>
      </w:r>
    </w:p>
    <w:p w14:paraId="273A4C88" w14:textId="77777777" w:rsidR="006657B0" w:rsidRPr="006657B0" w:rsidRDefault="006657B0" w:rsidP="00B3433B">
      <w:pPr>
        <w:pStyle w:val="Nessunaspaziatura"/>
        <w:numPr>
          <w:ilvl w:val="0"/>
          <w:numId w:val="11"/>
        </w:numPr>
        <w:ind w:left="426" w:hanging="284"/>
        <w:rPr>
          <w:rFonts w:ascii="Times New Roman" w:hAnsi="Times New Roman" w:cs="Times New Roman"/>
          <w:sz w:val="24"/>
          <w:szCs w:val="24"/>
        </w:rPr>
      </w:pPr>
      <w:r w:rsidRPr="006657B0">
        <w:rPr>
          <w:rFonts w:ascii="Times New Roman" w:hAnsi="Times New Roman" w:cs="Times New Roman"/>
          <w:sz w:val="24"/>
          <w:szCs w:val="24"/>
        </w:rPr>
        <w:t>Università</w:t>
      </w:r>
      <w:r w:rsidRPr="006657B0">
        <w:rPr>
          <w:rFonts w:ascii="Times New Roman" w:hAnsi="Times New Roman" w:cs="Times New Roman"/>
          <w:spacing w:val="7"/>
          <w:sz w:val="24"/>
          <w:szCs w:val="24"/>
        </w:rPr>
        <w:t xml:space="preserve"> </w:t>
      </w:r>
      <w:r w:rsidRPr="006657B0">
        <w:rPr>
          <w:rFonts w:ascii="Times New Roman" w:hAnsi="Times New Roman" w:cs="Times New Roman"/>
          <w:sz w:val="24"/>
          <w:szCs w:val="24"/>
        </w:rPr>
        <w:t>degli</w:t>
      </w:r>
      <w:r w:rsidRPr="006657B0">
        <w:rPr>
          <w:rFonts w:ascii="Times New Roman" w:hAnsi="Times New Roman" w:cs="Times New Roman"/>
          <w:spacing w:val="-3"/>
          <w:sz w:val="24"/>
          <w:szCs w:val="24"/>
        </w:rPr>
        <w:t xml:space="preserve"> </w:t>
      </w:r>
      <w:r w:rsidRPr="006657B0">
        <w:rPr>
          <w:rFonts w:ascii="Times New Roman" w:hAnsi="Times New Roman" w:cs="Times New Roman"/>
          <w:sz w:val="24"/>
          <w:szCs w:val="24"/>
        </w:rPr>
        <w:t>Studi</w:t>
      </w:r>
      <w:r w:rsidRPr="006657B0">
        <w:rPr>
          <w:rFonts w:ascii="Times New Roman" w:hAnsi="Times New Roman" w:cs="Times New Roman"/>
          <w:spacing w:val="-6"/>
          <w:sz w:val="24"/>
          <w:szCs w:val="24"/>
        </w:rPr>
        <w:t xml:space="preserve"> </w:t>
      </w:r>
      <w:r w:rsidRPr="006657B0">
        <w:rPr>
          <w:rFonts w:ascii="Times New Roman" w:hAnsi="Times New Roman" w:cs="Times New Roman"/>
          <w:sz w:val="24"/>
          <w:szCs w:val="24"/>
        </w:rPr>
        <w:t>di</w:t>
      </w:r>
      <w:r w:rsidRPr="006657B0">
        <w:rPr>
          <w:rFonts w:ascii="Times New Roman" w:hAnsi="Times New Roman" w:cs="Times New Roman"/>
          <w:spacing w:val="-12"/>
          <w:sz w:val="24"/>
          <w:szCs w:val="24"/>
        </w:rPr>
        <w:t xml:space="preserve"> </w:t>
      </w:r>
      <w:r w:rsidRPr="006657B0">
        <w:rPr>
          <w:rFonts w:ascii="Times New Roman" w:hAnsi="Times New Roman" w:cs="Times New Roman"/>
          <w:sz w:val="24"/>
          <w:szCs w:val="24"/>
        </w:rPr>
        <w:t>Firenze Università</w:t>
      </w:r>
      <w:r w:rsidRPr="006657B0">
        <w:rPr>
          <w:rFonts w:ascii="Times New Roman" w:hAnsi="Times New Roman" w:cs="Times New Roman"/>
          <w:spacing w:val="8"/>
          <w:sz w:val="24"/>
          <w:szCs w:val="24"/>
        </w:rPr>
        <w:t xml:space="preserve"> </w:t>
      </w:r>
      <w:r w:rsidRPr="006657B0">
        <w:rPr>
          <w:rFonts w:ascii="Times New Roman" w:hAnsi="Times New Roman" w:cs="Times New Roman"/>
          <w:sz w:val="24"/>
          <w:szCs w:val="24"/>
        </w:rPr>
        <w:t>di</w:t>
      </w:r>
      <w:r w:rsidRPr="006657B0">
        <w:rPr>
          <w:rFonts w:ascii="Times New Roman" w:hAnsi="Times New Roman" w:cs="Times New Roman"/>
          <w:spacing w:val="-10"/>
          <w:sz w:val="24"/>
          <w:szCs w:val="24"/>
        </w:rPr>
        <w:t xml:space="preserve"> </w:t>
      </w:r>
      <w:r w:rsidRPr="006657B0">
        <w:rPr>
          <w:rFonts w:ascii="Times New Roman" w:hAnsi="Times New Roman" w:cs="Times New Roman"/>
          <w:sz w:val="24"/>
          <w:szCs w:val="24"/>
        </w:rPr>
        <w:t>Genova</w:t>
      </w:r>
    </w:p>
    <w:p w14:paraId="0296BBAD" w14:textId="77777777" w:rsidR="006657B0" w:rsidRPr="006657B0" w:rsidRDefault="006657B0" w:rsidP="00B3433B">
      <w:pPr>
        <w:pStyle w:val="Nessunaspaziatura"/>
        <w:numPr>
          <w:ilvl w:val="0"/>
          <w:numId w:val="11"/>
        </w:numPr>
        <w:ind w:left="426" w:hanging="284"/>
        <w:rPr>
          <w:rFonts w:ascii="Times New Roman" w:hAnsi="Times New Roman" w:cs="Times New Roman"/>
          <w:sz w:val="24"/>
          <w:szCs w:val="24"/>
        </w:rPr>
      </w:pPr>
      <w:r w:rsidRPr="006657B0">
        <w:rPr>
          <w:rFonts w:ascii="Times New Roman" w:hAnsi="Times New Roman" w:cs="Times New Roman"/>
          <w:sz w:val="24"/>
          <w:szCs w:val="24"/>
        </w:rPr>
        <w:t>Università</w:t>
      </w:r>
      <w:r w:rsidRPr="006657B0">
        <w:rPr>
          <w:rFonts w:ascii="Times New Roman" w:hAnsi="Times New Roman" w:cs="Times New Roman"/>
          <w:spacing w:val="17"/>
          <w:sz w:val="24"/>
          <w:szCs w:val="24"/>
        </w:rPr>
        <w:t xml:space="preserve"> </w:t>
      </w:r>
      <w:r w:rsidRPr="006657B0">
        <w:rPr>
          <w:rFonts w:ascii="Times New Roman" w:hAnsi="Times New Roman" w:cs="Times New Roman"/>
          <w:sz w:val="24"/>
          <w:szCs w:val="24"/>
        </w:rPr>
        <w:t>degli</w:t>
      </w:r>
      <w:r w:rsidRPr="006657B0">
        <w:rPr>
          <w:rFonts w:ascii="Times New Roman" w:hAnsi="Times New Roman" w:cs="Times New Roman"/>
          <w:spacing w:val="2"/>
          <w:sz w:val="24"/>
          <w:szCs w:val="24"/>
        </w:rPr>
        <w:t xml:space="preserve"> </w:t>
      </w:r>
      <w:r w:rsidRPr="006657B0">
        <w:rPr>
          <w:rFonts w:ascii="Times New Roman" w:hAnsi="Times New Roman" w:cs="Times New Roman"/>
          <w:sz w:val="24"/>
          <w:szCs w:val="24"/>
        </w:rPr>
        <w:t>Studi</w:t>
      </w:r>
      <w:r w:rsidRPr="006657B0">
        <w:rPr>
          <w:rFonts w:ascii="Times New Roman" w:hAnsi="Times New Roman" w:cs="Times New Roman"/>
          <w:spacing w:val="-1"/>
          <w:sz w:val="24"/>
          <w:szCs w:val="24"/>
        </w:rPr>
        <w:t xml:space="preserve"> </w:t>
      </w:r>
      <w:r w:rsidRPr="006657B0">
        <w:rPr>
          <w:rFonts w:ascii="Times New Roman" w:hAnsi="Times New Roman" w:cs="Times New Roman"/>
          <w:sz w:val="24"/>
          <w:szCs w:val="24"/>
        </w:rPr>
        <w:t>di</w:t>
      </w:r>
      <w:r w:rsidRPr="006657B0">
        <w:rPr>
          <w:rFonts w:ascii="Times New Roman" w:hAnsi="Times New Roman" w:cs="Times New Roman"/>
          <w:spacing w:val="-6"/>
          <w:sz w:val="24"/>
          <w:szCs w:val="24"/>
        </w:rPr>
        <w:t xml:space="preserve"> </w:t>
      </w:r>
      <w:r w:rsidRPr="006657B0">
        <w:rPr>
          <w:rFonts w:ascii="Times New Roman" w:hAnsi="Times New Roman" w:cs="Times New Roman"/>
          <w:sz w:val="24"/>
          <w:szCs w:val="24"/>
        </w:rPr>
        <w:t>Milano-Bicocca</w:t>
      </w:r>
    </w:p>
    <w:p w14:paraId="6BAA98A6" w14:textId="77777777" w:rsidR="006657B0" w:rsidRPr="006657B0" w:rsidRDefault="006657B0" w:rsidP="00B3433B">
      <w:pPr>
        <w:pStyle w:val="Nessunaspaziatura"/>
        <w:numPr>
          <w:ilvl w:val="0"/>
          <w:numId w:val="11"/>
        </w:numPr>
        <w:ind w:left="426" w:hanging="284"/>
        <w:rPr>
          <w:rFonts w:ascii="Times New Roman" w:hAnsi="Times New Roman" w:cs="Times New Roman"/>
          <w:sz w:val="24"/>
          <w:szCs w:val="24"/>
        </w:rPr>
      </w:pPr>
      <w:r w:rsidRPr="006657B0">
        <w:rPr>
          <w:rFonts w:ascii="Times New Roman" w:hAnsi="Times New Roman" w:cs="Times New Roman"/>
          <w:sz w:val="24"/>
          <w:szCs w:val="24"/>
        </w:rPr>
        <w:t>Università</w:t>
      </w:r>
      <w:r w:rsidRPr="006657B0">
        <w:rPr>
          <w:rFonts w:ascii="Times New Roman" w:hAnsi="Times New Roman" w:cs="Times New Roman"/>
          <w:spacing w:val="5"/>
          <w:sz w:val="24"/>
          <w:szCs w:val="24"/>
        </w:rPr>
        <w:t xml:space="preserve"> </w:t>
      </w:r>
      <w:r w:rsidRPr="006657B0">
        <w:rPr>
          <w:rFonts w:ascii="Times New Roman" w:hAnsi="Times New Roman" w:cs="Times New Roman"/>
          <w:sz w:val="24"/>
          <w:szCs w:val="24"/>
        </w:rPr>
        <w:t>degli</w:t>
      </w:r>
      <w:r w:rsidRPr="006657B0">
        <w:rPr>
          <w:rFonts w:ascii="Times New Roman" w:hAnsi="Times New Roman" w:cs="Times New Roman"/>
          <w:spacing w:val="-2"/>
          <w:sz w:val="24"/>
          <w:szCs w:val="24"/>
        </w:rPr>
        <w:t xml:space="preserve"> </w:t>
      </w:r>
      <w:r w:rsidRPr="006657B0">
        <w:rPr>
          <w:rFonts w:ascii="Times New Roman" w:hAnsi="Times New Roman" w:cs="Times New Roman"/>
          <w:sz w:val="24"/>
          <w:szCs w:val="24"/>
        </w:rPr>
        <w:t>Studi</w:t>
      </w:r>
      <w:r w:rsidRPr="006657B0">
        <w:rPr>
          <w:rFonts w:ascii="Times New Roman" w:hAnsi="Times New Roman" w:cs="Times New Roman"/>
          <w:spacing w:val="-8"/>
          <w:sz w:val="24"/>
          <w:szCs w:val="24"/>
        </w:rPr>
        <w:t xml:space="preserve"> </w:t>
      </w:r>
      <w:r w:rsidRPr="006657B0">
        <w:rPr>
          <w:rFonts w:ascii="Times New Roman" w:hAnsi="Times New Roman" w:cs="Times New Roman"/>
          <w:sz w:val="24"/>
          <w:szCs w:val="24"/>
        </w:rPr>
        <w:t>di</w:t>
      </w:r>
      <w:r w:rsidRPr="006657B0">
        <w:rPr>
          <w:rFonts w:ascii="Times New Roman" w:hAnsi="Times New Roman" w:cs="Times New Roman"/>
          <w:spacing w:val="-14"/>
          <w:sz w:val="24"/>
          <w:szCs w:val="24"/>
        </w:rPr>
        <w:t xml:space="preserve"> </w:t>
      </w:r>
      <w:r w:rsidRPr="006657B0">
        <w:rPr>
          <w:rFonts w:ascii="Times New Roman" w:hAnsi="Times New Roman" w:cs="Times New Roman"/>
          <w:sz w:val="24"/>
          <w:szCs w:val="24"/>
        </w:rPr>
        <w:t>Modena</w:t>
      </w:r>
      <w:r w:rsidRPr="006657B0">
        <w:rPr>
          <w:rFonts w:ascii="Times New Roman" w:hAnsi="Times New Roman" w:cs="Times New Roman"/>
          <w:spacing w:val="2"/>
          <w:sz w:val="24"/>
          <w:szCs w:val="24"/>
        </w:rPr>
        <w:t xml:space="preserve"> </w:t>
      </w:r>
      <w:r w:rsidRPr="006657B0">
        <w:rPr>
          <w:rFonts w:ascii="Times New Roman" w:hAnsi="Times New Roman" w:cs="Times New Roman"/>
          <w:sz w:val="24"/>
          <w:szCs w:val="24"/>
        </w:rPr>
        <w:t>e</w:t>
      </w:r>
      <w:r w:rsidRPr="006657B0">
        <w:rPr>
          <w:rFonts w:ascii="Times New Roman" w:hAnsi="Times New Roman" w:cs="Times New Roman"/>
          <w:spacing w:val="-7"/>
          <w:sz w:val="24"/>
          <w:szCs w:val="24"/>
        </w:rPr>
        <w:t xml:space="preserve"> </w:t>
      </w:r>
      <w:r w:rsidRPr="006657B0">
        <w:rPr>
          <w:rFonts w:ascii="Times New Roman" w:hAnsi="Times New Roman" w:cs="Times New Roman"/>
          <w:sz w:val="24"/>
          <w:szCs w:val="24"/>
        </w:rPr>
        <w:t>Reggio</w:t>
      </w:r>
      <w:r w:rsidRPr="006657B0">
        <w:rPr>
          <w:rFonts w:ascii="Times New Roman" w:hAnsi="Times New Roman" w:cs="Times New Roman"/>
          <w:spacing w:val="-64"/>
          <w:sz w:val="24"/>
          <w:szCs w:val="24"/>
        </w:rPr>
        <w:t xml:space="preserve"> </w:t>
      </w:r>
      <w:r w:rsidRPr="006657B0">
        <w:rPr>
          <w:rFonts w:ascii="Times New Roman" w:hAnsi="Times New Roman" w:cs="Times New Roman"/>
          <w:sz w:val="24"/>
          <w:szCs w:val="24"/>
        </w:rPr>
        <w:t>Emilia</w:t>
      </w:r>
    </w:p>
    <w:p w14:paraId="0AAF14BB" w14:textId="77777777" w:rsidR="006657B0" w:rsidRPr="006657B0" w:rsidRDefault="006657B0" w:rsidP="00B3433B">
      <w:pPr>
        <w:pStyle w:val="Nessunaspaziatura"/>
        <w:numPr>
          <w:ilvl w:val="0"/>
          <w:numId w:val="11"/>
        </w:numPr>
        <w:ind w:left="426" w:hanging="284"/>
        <w:rPr>
          <w:rFonts w:ascii="Times New Roman" w:hAnsi="Times New Roman" w:cs="Times New Roman"/>
          <w:sz w:val="24"/>
          <w:szCs w:val="24"/>
        </w:rPr>
      </w:pPr>
      <w:r w:rsidRPr="006657B0">
        <w:rPr>
          <w:rFonts w:ascii="Times New Roman" w:hAnsi="Times New Roman" w:cs="Times New Roman"/>
          <w:sz w:val="24"/>
          <w:szCs w:val="24"/>
        </w:rPr>
        <w:t>Università</w:t>
      </w:r>
      <w:r w:rsidRPr="006657B0">
        <w:rPr>
          <w:rFonts w:ascii="Times New Roman" w:hAnsi="Times New Roman" w:cs="Times New Roman"/>
          <w:spacing w:val="9"/>
          <w:sz w:val="24"/>
          <w:szCs w:val="24"/>
        </w:rPr>
        <w:t xml:space="preserve"> </w:t>
      </w:r>
      <w:r w:rsidRPr="006657B0">
        <w:rPr>
          <w:rFonts w:ascii="Times New Roman" w:hAnsi="Times New Roman" w:cs="Times New Roman"/>
          <w:sz w:val="24"/>
          <w:szCs w:val="24"/>
        </w:rPr>
        <w:t>degli</w:t>
      </w:r>
      <w:r w:rsidRPr="006657B0">
        <w:rPr>
          <w:rFonts w:ascii="Times New Roman" w:hAnsi="Times New Roman" w:cs="Times New Roman"/>
          <w:spacing w:val="-1"/>
          <w:sz w:val="24"/>
          <w:szCs w:val="24"/>
        </w:rPr>
        <w:t xml:space="preserve"> </w:t>
      </w:r>
      <w:r w:rsidRPr="006657B0">
        <w:rPr>
          <w:rFonts w:ascii="Times New Roman" w:hAnsi="Times New Roman" w:cs="Times New Roman"/>
          <w:sz w:val="24"/>
          <w:szCs w:val="24"/>
        </w:rPr>
        <w:t>Studi</w:t>
      </w:r>
      <w:r w:rsidRPr="006657B0">
        <w:rPr>
          <w:rFonts w:ascii="Times New Roman" w:hAnsi="Times New Roman" w:cs="Times New Roman"/>
          <w:spacing w:val="-5"/>
          <w:sz w:val="24"/>
          <w:szCs w:val="24"/>
        </w:rPr>
        <w:t xml:space="preserve"> </w:t>
      </w:r>
      <w:r w:rsidRPr="006657B0">
        <w:rPr>
          <w:rFonts w:ascii="Times New Roman" w:hAnsi="Times New Roman" w:cs="Times New Roman"/>
          <w:sz w:val="24"/>
          <w:szCs w:val="24"/>
        </w:rPr>
        <w:t>di</w:t>
      </w:r>
      <w:r w:rsidRPr="006657B0">
        <w:rPr>
          <w:rFonts w:ascii="Times New Roman" w:hAnsi="Times New Roman" w:cs="Times New Roman"/>
          <w:spacing w:val="-10"/>
          <w:sz w:val="24"/>
          <w:szCs w:val="24"/>
        </w:rPr>
        <w:t xml:space="preserve"> </w:t>
      </w:r>
      <w:r w:rsidRPr="006657B0">
        <w:rPr>
          <w:rFonts w:ascii="Times New Roman" w:hAnsi="Times New Roman" w:cs="Times New Roman"/>
          <w:sz w:val="24"/>
          <w:szCs w:val="24"/>
        </w:rPr>
        <w:t>Parma</w:t>
      </w:r>
    </w:p>
    <w:p w14:paraId="79BAF277" w14:textId="77777777" w:rsidR="006657B0" w:rsidRPr="006657B0" w:rsidRDefault="006657B0" w:rsidP="00B3433B">
      <w:pPr>
        <w:pStyle w:val="Nessunaspaziatura"/>
        <w:numPr>
          <w:ilvl w:val="0"/>
          <w:numId w:val="11"/>
        </w:numPr>
        <w:ind w:left="426" w:hanging="284"/>
        <w:rPr>
          <w:rFonts w:ascii="Times New Roman" w:hAnsi="Times New Roman" w:cs="Times New Roman"/>
          <w:sz w:val="24"/>
          <w:szCs w:val="24"/>
        </w:rPr>
      </w:pPr>
      <w:r w:rsidRPr="006657B0">
        <w:rPr>
          <w:rFonts w:ascii="Times New Roman" w:hAnsi="Times New Roman" w:cs="Times New Roman"/>
          <w:sz w:val="24"/>
          <w:szCs w:val="24"/>
        </w:rPr>
        <w:t>Università</w:t>
      </w:r>
      <w:r w:rsidRPr="006657B0">
        <w:rPr>
          <w:rFonts w:ascii="Times New Roman" w:hAnsi="Times New Roman" w:cs="Times New Roman"/>
          <w:spacing w:val="14"/>
          <w:sz w:val="24"/>
          <w:szCs w:val="24"/>
        </w:rPr>
        <w:t xml:space="preserve"> </w:t>
      </w:r>
      <w:r w:rsidRPr="006657B0">
        <w:rPr>
          <w:rFonts w:ascii="Times New Roman" w:hAnsi="Times New Roman" w:cs="Times New Roman"/>
          <w:sz w:val="24"/>
          <w:szCs w:val="24"/>
        </w:rPr>
        <w:t>degli</w:t>
      </w:r>
      <w:r w:rsidRPr="006657B0">
        <w:rPr>
          <w:rFonts w:ascii="Times New Roman" w:hAnsi="Times New Roman" w:cs="Times New Roman"/>
          <w:spacing w:val="-4"/>
          <w:sz w:val="24"/>
          <w:szCs w:val="24"/>
        </w:rPr>
        <w:t xml:space="preserve"> </w:t>
      </w:r>
      <w:r w:rsidRPr="006657B0">
        <w:rPr>
          <w:rFonts w:ascii="Times New Roman" w:hAnsi="Times New Roman" w:cs="Times New Roman"/>
          <w:sz w:val="24"/>
          <w:szCs w:val="24"/>
        </w:rPr>
        <w:t>Studi</w:t>
      </w:r>
      <w:r w:rsidRPr="006657B0">
        <w:rPr>
          <w:rFonts w:ascii="Times New Roman" w:hAnsi="Times New Roman" w:cs="Times New Roman"/>
          <w:spacing w:val="-3"/>
          <w:sz w:val="24"/>
          <w:szCs w:val="24"/>
        </w:rPr>
        <w:t xml:space="preserve"> </w:t>
      </w:r>
      <w:r w:rsidRPr="006657B0">
        <w:rPr>
          <w:rFonts w:ascii="Times New Roman" w:hAnsi="Times New Roman" w:cs="Times New Roman"/>
          <w:sz w:val="24"/>
          <w:szCs w:val="24"/>
        </w:rPr>
        <w:t>di</w:t>
      </w:r>
      <w:r w:rsidRPr="006657B0">
        <w:rPr>
          <w:rFonts w:ascii="Times New Roman" w:hAnsi="Times New Roman" w:cs="Times New Roman"/>
          <w:spacing w:val="-12"/>
          <w:sz w:val="24"/>
          <w:szCs w:val="24"/>
        </w:rPr>
        <w:t xml:space="preserve"> </w:t>
      </w:r>
      <w:r w:rsidRPr="006657B0">
        <w:rPr>
          <w:rFonts w:ascii="Times New Roman" w:hAnsi="Times New Roman" w:cs="Times New Roman"/>
          <w:sz w:val="24"/>
          <w:szCs w:val="24"/>
        </w:rPr>
        <w:t>Perugia</w:t>
      </w:r>
    </w:p>
    <w:p w14:paraId="13F4C9B3" w14:textId="77777777" w:rsidR="006657B0" w:rsidRPr="006657B0" w:rsidRDefault="006657B0" w:rsidP="00B3433B">
      <w:pPr>
        <w:pStyle w:val="Nessunaspaziatura"/>
        <w:numPr>
          <w:ilvl w:val="0"/>
          <w:numId w:val="11"/>
        </w:numPr>
        <w:ind w:left="426" w:hanging="284"/>
        <w:rPr>
          <w:rFonts w:ascii="Times New Roman" w:hAnsi="Times New Roman" w:cs="Times New Roman"/>
          <w:sz w:val="24"/>
          <w:szCs w:val="24"/>
        </w:rPr>
      </w:pPr>
      <w:r w:rsidRPr="006657B0">
        <w:rPr>
          <w:rFonts w:ascii="Times New Roman" w:hAnsi="Times New Roman" w:cs="Times New Roman"/>
          <w:sz w:val="24"/>
          <w:szCs w:val="24"/>
        </w:rPr>
        <w:t>Università</w:t>
      </w:r>
      <w:r w:rsidRPr="006657B0">
        <w:rPr>
          <w:rFonts w:ascii="Times New Roman" w:hAnsi="Times New Roman" w:cs="Times New Roman"/>
          <w:spacing w:val="9"/>
          <w:sz w:val="24"/>
          <w:szCs w:val="24"/>
        </w:rPr>
        <w:t xml:space="preserve"> </w:t>
      </w:r>
      <w:r w:rsidRPr="006657B0">
        <w:rPr>
          <w:rFonts w:ascii="Times New Roman" w:hAnsi="Times New Roman" w:cs="Times New Roman"/>
          <w:sz w:val="24"/>
          <w:szCs w:val="24"/>
        </w:rPr>
        <w:t>di</w:t>
      </w:r>
      <w:r w:rsidRPr="006657B0">
        <w:rPr>
          <w:rFonts w:ascii="Times New Roman" w:hAnsi="Times New Roman" w:cs="Times New Roman"/>
          <w:spacing w:val="-9"/>
          <w:sz w:val="24"/>
          <w:szCs w:val="24"/>
        </w:rPr>
        <w:t xml:space="preserve"> </w:t>
      </w:r>
      <w:r w:rsidRPr="006657B0">
        <w:rPr>
          <w:rFonts w:ascii="Times New Roman" w:hAnsi="Times New Roman" w:cs="Times New Roman"/>
          <w:sz w:val="24"/>
          <w:szCs w:val="24"/>
        </w:rPr>
        <w:t>Pisa</w:t>
      </w:r>
    </w:p>
    <w:p w14:paraId="30EAA548" w14:textId="77777777" w:rsidR="006657B0" w:rsidRPr="006657B0" w:rsidRDefault="006657B0" w:rsidP="00B3433B">
      <w:pPr>
        <w:pStyle w:val="Nessunaspaziatura"/>
        <w:numPr>
          <w:ilvl w:val="0"/>
          <w:numId w:val="11"/>
        </w:numPr>
        <w:ind w:left="426" w:hanging="284"/>
        <w:rPr>
          <w:rFonts w:ascii="Times New Roman" w:hAnsi="Times New Roman" w:cs="Times New Roman"/>
          <w:sz w:val="24"/>
          <w:szCs w:val="24"/>
        </w:rPr>
      </w:pPr>
      <w:r w:rsidRPr="006657B0">
        <w:rPr>
          <w:rFonts w:ascii="Times New Roman" w:hAnsi="Times New Roman" w:cs="Times New Roman"/>
          <w:sz w:val="24"/>
          <w:szCs w:val="24"/>
        </w:rPr>
        <w:t>Università</w:t>
      </w:r>
      <w:r w:rsidRPr="006657B0">
        <w:rPr>
          <w:rFonts w:ascii="Times New Roman" w:hAnsi="Times New Roman" w:cs="Times New Roman"/>
          <w:spacing w:val="7"/>
          <w:sz w:val="24"/>
          <w:szCs w:val="24"/>
        </w:rPr>
        <w:t xml:space="preserve"> </w:t>
      </w:r>
      <w:r w:rsidRPr="006657B0">
        <w:rPr>
          <w:rFonts w:ascii="Times New Roman" w:hAnsi="Times New Roman" w:cs="Times New Roman"/>
          <w:sz w:val="24"/>
          <w:szCs w:val="24"/>
        </w:rPr>
        <w:t>degli</w:t>
      </w:r>
      <w:r w:rsidRPr="006657B0">
        <w:rPr>
          <w:rFonts w:ascii="Times New Roman" w:hAnsi="Times New Roman" w:cs="Times New Roman"/>
          <w:spacing w:val="-2"/>
          <w:sz w:val="24"/>
          <w:szCs w:val="24"/>
        </w:rPr>
        <w:t xml:space="preserve"> </w:t>
      </w:r>
      <w:r w:rsidRPr="006657B0">
        <w:rPr>
          <w:rFonts w:ascii="Times New Roman" w:hAnsi="Times New Roman" w:cs="Times New Roman"/>
          <w:sz w:val="24"/>
          <w:szCs w:val="24"/>
        </w:rPr>
        <w:t>Studi</w:t>
      </w:r>
      <w:r w:rsidRPr="006657B0">
        <w:rPr>
          <w:rFonts w:ascii="Times New Roman" w:hAnsi="Times New Roman" w:cs="Times New Roman"/>
          <w:spacing w:val="-4"/>
          <w:sz w:val="24"/>
          <w:szCs w:val="24"/>
        </w:rPr>
        <w:t xml:space="preserve"> </w:t>
      </w:r>
      <w:r w:rsidRPr="006657B0">
        <w:rPr>
          <w:rFonts w:ascii="Times New Roman" w:hAnsi="Times New Roman" w:cs="Times New Roman"/>
          <w:sz w:val="24"/>
          <w:szCs w:val="24"/>
        </w:rPr>
        <w:t>di</w:t>
      </w:r>
      <w:r w:rsidRPr="006657B0">
        <w:rPr>
          <w:rFonts w:ascii="Times New Roman" w:hAnsi="Times New Roman" w:cs="Times New Roman"/>
          <w:spacing w:val="-10"/>
          <w:sz w:val="24"/>
          <w:szCs w:val="24"/>
        </w:rPr>
        <w:t xml:space="preserve"> </w:t>
      </w:r>
      <w:r w:rsidRPr="006657B0">
        <w:rPr>
          <w:rFonts w:ascii="Times New Roman" w:hAnsi="Times New Roman" w:cs="Times New Roman"/>
          <w:sz w:val="24"/>
          <w:szCs w:val="24"/>
        </w:rPr>
        <w:t>Roma</w:t>
      </w:r>
      <w:r w:rsidRPr="006657B0">
        <w:rPr>
          <w:rFonts w:ascii="Times New Roman" w:hAnsi="Times New Roman" w:cs="Times New Roman"/>
          <w:spacing w:val="-4"/>
          <w:sz w:val="24"/>
          <w:szCs w:val="24"/>
        </w:rPr>
        <w:t xml:space="preserve"> </w:t>
      </w:r>
      <w:r w:rsidRPr="006657B0">
        <w:rPr>
          <w:rFonts w:ascii="Times New Roman" w:hAnsi="Times New Roman" w:cs="Times New Roman"/>
          <w:sz w:val="24"/>
          <w:szCs w:val="24"/>
        </w:rPr>
        <w:t>Tor</w:t>
      </w:r>
      <w:r w:rsidRPr="006657B0">
        <w:rPr>
          <w:rFonts w:ascii="Times New Roman" w:hAnsi="Times New Roman" w:cs="Times New Roman"/>
          <w:spacing w:val="-9"/>
          <w:sz w:val="24"/>
          <w:szCs w:val="24"/>
        </w:rPr>
        <w:t xml:space="preserve"> </w:t>
      </w:r>
      <w:r w:rsidRPr="006657B0">
        <w:rPr>
          <w:rFonts w:ascii="Times New Roman" w:hAnsi="Times New Roman" w:cs="Times New Roman"/>
          <w:sz w:val="24"/>
          <w:szCs w:val="24"/>
        </w:rPr>
        <w:t>Vergata</w:t>
      </w:r>
    </w:p>
    <w:p w14:paraId="34D3790C" w14:textId="77777777" w:rsidR="006657B0" w:rsidRPr="006657B0" w:rsidRDefault="006657B0" w:rsidP="00B3433B">
      <w:pPr>
        <w:pStyle w:val="Nessunaspaziatura"/>
        <w:numPr>
          <w:ilvl w:val="0"/>
          <w:numId w:val="11"/>
        </w:numPr>
        <w:ind w:left="426" w:hanging="284"/>
        <w:rPr>
          <w:rFonts w:ascii="Times New Roman" w:hAnsi="Times New Roman" w:cs="Times New Roman"/>
          <w:sz w:val="24"/>
          <w:szCs w:val="24"/>
        </w:rPr>
      </w:pPr>
      <w:r w:rsidRPr="006657B0">
        <w:rPr>
          <w:rFonts w:ascii="Times New Roman" w:hAnsi="Times New Roman" w:cs="Times New Roman"/>
          <w:sz w:val="24"/>
          <w:szCs w:val="24"/>
        </w:rPr>
        <w:t>Università</w:t>
      </w:r>
      <w:r w:rsidRPr="006657B0">
        <w:rPr>
          <w:rFonts w:ascii="Times New Roman" w:hAnsi="Times New Roman" w:cs="Times New Roman"/>
          <w:spacing w:val="1"/>
          <w:sz w:val="24"/>
          <w:szCs w:val="24"/>
        </w:rPr>
        <w:t xml:space="preserve"> </w:t>
      </w:r>
      <w:r w:rsidRPr="006657B0">
        <w:rPr>
          <w:rFonts w:ascii="Times New Roman" w:hAnsi="Times New Roman" w:cs="Times New Roman"/>
          <w:sz w:val="24"/>
          <w:szCs w:val="24"/>
        </w:rPr>
        <w:t>degli</w:t>
      </w:r>
      <w:r w:rsidRPr="006657B0">
        <w:rPr>
          <w:rFonts w:ascii="Times New Roman" w:hAnsi="Times New Roman" w:cs="Times New Roman"/>
          <w:spacing w:val="-1"/>
          <w:sz w:val="24"/>
          <w:szCs w:val="24"/>
        </w:rPr>
        <w:t xml:space="preserve"> </w:t>
      </w:r>
      <w:r w:rsidRPr="006657B0">
        <w:rPr>
          <w:rFonts w:ascii="Times New Roman" w:hAnsi="Times New Roman" w:cs="Times New Roman"/>
          <w:sz w:val="24"/>
          <w:szCs w:val="24"/>
        </w:rPr>
        <w:t>Studi</w:t>
      </w:r>
      <w:r w:rsidRPr="006657B0">
        <w:rPr>
          <w:rFonts w:ascii="Times New Roman" w:hAnsi="Times New Roman" w:cs="Times New Roman"/>
          <w:spacing w:val="-3"/>
          <w:sz w:val="24"/>
          <w:szCs w:val="24"/>
        </w:rPr>
        <w:t xml:space="preserve"> </w:t>
      </w:r>
      <w:r w:rsidRPr="006657B0">
        <w:rPr>
          <w:rFonts w:ascii="Times New Roman" w:hAnsi="Times New Roman" w:cs="Times New Roman"/>
          <w:sz w:val="24"/>
          <w:szCs w:val="24"/>
        </w:rPr>
        <w:t>di</w:t>
      </w:r>
      <w:r w:rsidRPr="006657B0">
        <w:rPr>
          <w:rFonts w:ascii="Times New Roman" w:hAnsi="Times New Roman" w:cs="Times New Roman"/>
          <w:spacing w:val="-10"/>
          <w:sz w:val="24"/>
          <w:szCs w:val="24"/>
        </w:rPr>
        <w:t xml:space="preserve"> </w:t>
      </w:r>
      <w:r w:rsidRPr="006657B0">
        <w:rPr>
          <w:rFonts w:ascii="Times New Roman" w:hAnsi="Times New Roman" w:cs="Times New Roman"/>
          <w:sz w:val="24"/>
          <w:szCs w:val="24"/>
        </w:rPr>
        <w:t>Trieste</w:t>
      </w:r>
    </w:p>
    <w:p w14:paraId="2FD79C8C" w14:textId="704460DB" w:rsidR="006657B0" w:rsidRPr="006657B0" w:rsidRDefault="006657B0" w:rsidP="00B3433B">
      <w:pPr>
        <w:pStyle w:val="Nessunaspaziatura"/>
        <w:numPr>
          <w:ilvl w:val="0"/>
          <w:numId w:val="11"/>
        </w:numPr>
        <w:ind w:left="426" w:hanging="284"/>
        <w:rPr>
          <w:rFonts w:ascii="Times New Roman" w:hAnsi="Times New Roman" w:cs="Times New Roman"/>
          <w:sz w:val="24"/>
          <w:szCs w:val="24"/>
        </w:rPr>
      </w:pPr>
      <w:r w:rsidRPr="006657B0">
        <w:rPr>
          <w:rFonts w:ascii="Times New Roman" w:hAnsi="Times New Roman" w:cs="Times New Roman"/>
          <w:sz w:val="24"/>
          <w:szCs w:val="24"/>
        </w:rPr>
        <w:t>Istituto</w:t>
      </w:r>
      <w:r w:rsidRPr="006657B0">
        <w:rPr>
          <w:rFonts w:ascii="Times New Roman" w:hAnsi="Times New Roman" w:cs="Times New Roman"/>
          <w:spacing w:val="-3"/>
          <w:sz w:val="24"/>
          <w:szCs w:val="24"/>
        </w:rPr>
        <w:t xml:space="preserve"> </w:t>
      </w:r>
      <w:r w:rsidRPr="006657B0">
        <w:rPr>
          <w:rFonts w:ascii="Times New Roman" w:hAnsi="Times New Roman" w:cs="Times New Roman"/>
          <w:sz w:val="24"/>
          <w:szCs w:val="24"/>
        </w:rPr>
        <w:t>Nazionale</w:t>
      </w:r>
      <w:r w:rsidRPr="006657B0">
        <w:rPr>
          <w:rFonts w:ascii="Times New Roman" w:hAnsi="Times New Roman" w:cs="Times New Roman"/>
          <w:spacing w:val="-7"/>
          <w:sz w:val="24"/>
          <w:szCs w:val="24"/>
        </w:rPr>
        <w:t xml:space="preserve"> </w:t>
      </w:r>
      <w:r w:rsidRPr="006657B0">
        <w:rPr>
          <w:rFonts w:ascii="Times New Roman" w:hAnsi="Times New Roman" w:cs="Times New Roman"/>
          <w:sz w:val="24"/>
          <w:szCs w:val="24"/>
        </w:rPr>
        <w:t>Malattie</w:t>
      </w:r>
      <w:r w:rsidRPr="006657B0">
        <w:rPr>
          <w:rFonts w:ascii="Times New Roman" w:hAnsi="Times New Roman" w:cs="Times New Roman"/>
          <w:spacing w:val="-7"/>
          <w:sz w:val="24"/>
          <w:szCs w:val="24"/>
        </w:rPr>
        <w:t xml:space="preserve"> </w:t>
      </w:r>
      <w:r w:rsidRPr="006657B0">
        <w:rPr>
          <w:rFonts w:ascii="Times New Roman" w:hAnsi="Times New Roman" w:cs="Times New Roman"/>
          <w:sz w:val="24"/>
          <w:szCs w:val="24"/>
        </w:rPr>
        <w:t>Infettive Lazzaro</w:t>
      </w:r>
      <w:r w:rsidR="00FB70F7">
        <w:rPr>
          <w:rFonts w:ascii="Times New Roman" w:hAnsi="Times New Roman" w:cs="Times New Roman"/>
          <w:sz w:val="24"/>
          <w:szCs w:val="24"/>
        </w:rPr>
        <w:t xml:space="preserve"> </w:t>
      </w:r>
      <w:r w:rsidRPr="006657B0">
        <w:rPr>
          <w:rFonts w:ascii="Times New Roman" w:hAnsi="Times New Roman" w:cs="Times New Roman"/>
          <w:sz w:val="24"/>
          <w:szCs w:val="24"/>
        </w:rPr>
        <w:t>Spallanzani</w:t>
      </w:r>
    </w:p>
    <w:p w14:paraId="3A9DB4AE" w14:textId="77777777" w:rsidR="006657B0" w:rsidRPr="006657B0" w:rsidRDefault="006657B0" w:rsidP="00B3433B">
      <w:pPr>
        <w:pStyle w:val="Nessunaspaziatura"/>
        <w:numPr>
          <w:ilvl w:val="0"/>
          <w:numId w:val="11"/>
        </w:numPr>
        <w:ind w:left="426" w:hanging="284"/>
        <w:rPr>
          <w:rFonts w:ascii="Times New Roman" w:hAnsi="Times New Roman" w:cs="Times New Roman"/>
          <w:sz w:val="24"/>
          <w:szCs w:val="24"/>
        </w:rPr>
      </w:pPr>
      <w:r w:rsidRPr="006657B0">
        <w:rPr>
          <w:rFonts w:ascii="Times New Roman" w:hAnsi="Times New Roman" w:cs="Times New Roman"/>
          <w:sz w:val="24"/>
          <w:szCs w:val="24"/>
        </w:rPr>
        <w:t>Università</w:t>
      </w:r>
      <w:r w:rsidRPr="006657B0">
        <w:rPr>
          <w:rFonts w:ascii="Times New Roman" w:hAnsi="Times New Roman" w:cs="Times New Roman"/>
          <w:spacing w:val="7"/>
          <w:sz w:val="24"/>
          <w:szCs w:val="24"/>
        </w:rPr>
        <w:t xml:space="preserve"> </w:t>
      </w:r>
      <w:r w:rsidRPr="006657B0">
        <w:rPr>
          <w:rFonts w:ascii="Times New Roman" w:hAnsi="Times New Roman" w:cs="Times New Roman"/>
          <w:sz w:val="24"/>
          <w:szCs w:val="24"/>
        </w:rPr>
        <w:t>San</w:t>
      </w:r>
      <w:r w:rsidRPr="006657B0">
        <w:rPr>
          <w:rFonts w:ascii="Times New Roman" w:hAnsi="Times New Roman" w:cs="Times New Roman"/>
          <w:spacing w:val="-7"/>
          <w:sz w:val="24"/>
          <w:szCs w:val="24"/>
        </w:rPr>
        <w:t xml:space="preserve"> </w:t>
      </w:r>
      <w:r w:rsidRPr="006657B0">
        <w:rPr>
          <w:rFonts w:ascii="Times New Roman" w:hAnsi="Times New Roman" w:cs="Times New Roman"/>
          <w:sz w:val="24"/>
          <w:szCs w:val="24"/>
        </w:rPr>
        <w:t>Raffaele</w:t>
      </w:r>
      <w:r w:rsidRPr="006657B0">
        <w:rPr>
          <w:rFonts w:ascii="Times New Roman" w:hAnsi="Times New Roman" w:cs="Times New Roman"/>
          <w:spacing w:val="-2"/>
          <w:sz w:val="24"/>
          <w:szCs w:val="24"/>
        </w:rPr>
        <w:t xml:space="preserve"> </w:t>
      </w:r>
      <w:r w:rsidRPr="006657B0">
        <w:rPr>
          <w:rFonts w:ascii="Times New Roman" w:hAnsi="Times New Roman" w:cs="Times New Roman"/>
          <w:sz w:val="24"/>
          <w:szCs w:val="24"/>
        </w:rPr>
        <w:t>Roma</w:t>
      </w:r>
    </w:p>
    <w:p w14:paraId="034D881C" w14:textId="77777777" w:rsidR="006657B0" w:rsidRPr="006657B0" w:rsidRDefault="006657B0" w:rsidP="00B3433B">
      <w:pPr>
        <w:pStyle w:val="Nessunaspaziatura"/>
        <w:numPr>
          <w:ilvl w:val="0"/>
          <w:numId w:val="11"/>
        </w:numPr>
        <w:ind w:left="426" w:hanging="284"/>
        <w:rPr>
          <w:rFonts w:ascii="Times New Roman" w:hAnsi="Times New Roman" w:cs="Times New Roman"/>
          <w:sz w:val="24"/>
          <w:szCs w:val="24"/>
        </w:rPr>
      </w:pPr>
      <w:r w:rsidRPr="006657B0">
        <w:rPr>
          <w:rFonts w:ascii="Times New Roman" w:hAnsi="Times New Roman" w:cs="Times New Roman"/>
          <w:sz w:val="24"/>
          <w:szCs w:val="24"/>
        </w:rPr>
        <w:t>Società Servizi</w:t>
      </w:r>
      <w:r w:rsidRPr="006657B0">
        <w:rPr>
          <w:rFonts w:ascii="Times New Roman" w:hAnsi="Times New Roman" w:cs="Times New Roman"/>
          <w:spacing w:val="-12"/>
          <w:sz w:val="24"/>
          <w:szCs w:val="24"/>
        </w:rPr>
        <w:t xml:space="preserve"> </w:t>
      </w:r>
      <w:r w:rsidRPr="006657B0">
        <w:rPr>
          <w:rFonts w:ascii="Times New Roman" w:hAnsi="Times New Roman" w:cs="Times New Roman"/>
          <w:sz w:val="24"/>
          <w:szCs w:val="24"/>
        </w:rPr>
        <w:t>Telematici</w:t>
      </w:r>
      <w:r w:rsidRPr="006657B0">
        <w:rPr>
          <w:rFonts w:ascii="Times New Roman" w:hAnsi="Times New Roman" w:cs="Times New Roman"/>
          <w:spacing w:val="4"/>
          <w:sz w:val="24"/>
          <w:szCs w:val="24"/>
        </w:rPr>
        <w:t xml:space="preserve"> </w:t>
      </w:r>
      <w:r w:rsidRPr="006657B0">
        <w:rPr>
          <w:rFonts w:ascii="Times New Roman" w:hAnsi="Times New Roman" w:cs="Times New Roman"/>
          <w:sz w:val="24"/>
          <w:szCs w:val="24"/>
        </w:rPr>
        <w:t>S.r.l.</w:t>
      </w:r>
      <w:r w:rsidRPr="006657B0">
        <w:rPr>
          <w:rFonts w:ascii="Times New Roman" w:hAnsi="Times New Roman" w:cs="Times New Roman"/>
          <w:spacing w:val="-12"/>
          <w:sz w:val="24"/>
          <w:szCs w:val="24"/>
        </w:rPr>
        <w:t xml:space="preserve"> </w:t>
      </w:r>
      <w:r w:rsidRPr="006657B0">
        <w:rPr>
          <w:rFonts w:ascii="Times New Roman" w:hAnsi="Times New Roman" w:cs="Times New Roman"/>
          <w:sz w:val="24"/>
          <w:szCs w:val="24"/>
        </w:rPr>
        <w:t>(PEDIANET)</w:t>
      </w:r>
    </w:p>
    <w:p w14:paraId="3AA95D64" w14:textId="506B5F41" w:rsidR="006657B0" w:rsidRPr="006657B0" w:rsidRDefault="006657B0" w:rsidP="00B3433B">
      <w:pPr>
        <w:pStyle w:val="Nessunaspaziatura"/>
        <w:numPr>
          <w:ilvl w:val="0"/>
          <w:numId w:val="11"/>
        </w:numPr>
        <w:ind w:left="426" w:hanging="284"/>
        <w:rPr>
          <w:rFonts w:ascii="Times New Roman" w:hAnsi="Times New Roman" w:cs="Times New Roman"/>
          <w:sz w:val="24"/>
          <w:szCs w:val="24"/>
        </w:rPr>
      </w:pPr>
      <w:r w:rsidRPr="006657B0">
        <w:rPr>
          <w:rFonts w:ascii="Times New Roman" w:hAnsi="Times New Roman" w:cs="Times New Roman"/>
          <w:sz w:val="24"/>
          <w:szCs w:val="24"/>
        </w:rPr>
        <w:t>Società</w:t>
      </w:r>
      <w:r w:rsidRPr="006657B0">
        <w:rPr>
          <w:rFonts w:ascii="Times New Roman" w:hAnsi="Times New Roman" w:cs="Times New Roman"/>
          <w:spacing w:val="-11"/>
          <w:sz w:val="24"/>
          <w:szCs w:val="24"/>
        </w:rPr>
        <w:t xml:space="preserve"> </w:t>
      </w:r>
      <w:r w:rsidRPr="006657B0">
        <w:rPr>
          <w:rFonts w:ascii="Times New Roman" w:hAnsi="Times New Roman" w:cs="Times New Roman"/>
          <w:sz w:val="24"/>
          <w:szCs w:val="24"/>
        </w:rPr>
        <w:t>Italiana</w:t>
      </w:r>
      <w:r w:rsidRPr="006657B0">
        <w:rPr>
          <w:rFonts w:ascii="Times New Roman" w:hAnsi="Times New Roman" w:cs="Times New Roman"/>
          <w:spacing w:val="-7"/>
          <w:sz w:val="24"/>
          <w:szCs w:val="24"/>
        </w:rPr>
        <w:t xml:space="preserve"> </w:t>
      </w:r>
      <w:r w:rsidRPr="006657B0">
        <w:rPr>
          <w:rFonts w:ascii="Times New Roman" w:hAnsi="Times New Roman" w:cs="Times New Roman"/>
          <w:sz w:val="24"/>
          <w:szCs w:val="24"/>
        </w:rPr>
        <w:t>Anestesia,</w:t>
      </w:r>
      <w:r w:rsidRPr="006657B0">
        <w:rPr>
          <w:rFonts w:ascii="Times New Roman" w:hAnsi="Times New Roman" w:cs="Times New Roman"/>
          <w:spacing w:val="-7"/>
          <w:sz w:val="24"/>
          <w:szCs w:val="24"/>
        </w:rPr>
        <w:t xml:space="preserve"> </w:t>
      </w:r>
      <w:r w:rsidRPr="006657B0">
        <w:rPr>
          <w:rFonts w:ascii="Times New Roman" w:hAnsi="Times New Roman" w:cs="Times New Roman"/>
          <w:sz w:val="24"/>
          <w:szCs w:val="24"/>
        </w:rPr>
        <w:t>Analgesia,</w:t>
      </w:r>
      <w:r w:rsidRPr="006657B0">
        <w:rPr>
          <w:rFonts w:ascii="Times New Roman" w:hAnsi="Times New Roman" w:cs="Times New Roman"/>
          <w:position w:val="-2"/>
          <w:sz w:val="24"/>
          <w:szCs w:val="24"/>
        </w:rPr>
        <w:t xml:space="preserve"> </w:t>
      </w:r>
      <w:r w:rsidRPr="006657B0">
        <w:rPr>
          <w:rFonts w:ascii="Times New Roman" w:hAnsi="Times New Roman" w:cs="Times New Roman"/>
          <w:sz w:val="24"/>
          <w:szCs w:val="24"/>
        </w:rPr>
        <w:t>Rianimazione</w:t>
      </w:r>
      <w:r w:rsidRPr="006657B0">
        <w:rPr>
          <w:rFonts w:ascii="Times New Roman" w:hAnsi="Times New Roman" w:cs="Times New Roman"/>
          <w:spacing w:val="15"/>
          <w:sz w:val="24"/>
          <w:szCs w:val="24"/>
        </w:rPr>
        <w:t xml:space="preserve"> </w:t>
      </w:r>
      <w:r w:rsidRPr="006657B0">
        <w:rPr>
          <w:rFonts w:ascii="Times New Roman" w:hAnsi="Times New Roman" w:cs="Times New Roman"/>
          <w:sz w:val="24"/>
          <w:szCs w:val="24"/>
        </w:rPr>
        <w:t>e</w:t>
      </w:r>
      <w:r w:rsidRPr="006657B0">
        <w:rPr>
          <w:rFonts w:ascii="Times New Roman" w:hAnsi="Times New Roman" w:cs="Times New Roman"/>
          <w:spacing w:val="1"/>
          <w:sz w:val="24"/>
          <w:szCs w:val="24"/>
        </w:rPr>
        <w:t xml:space="preserve"> </w:t>
      </w:r>
      <w:r w:rsidRPr="006657B0">
        <w:rPr>
          <w:rFonts w:ascii="Times New Roman" w:hAnsi="Times New Roman" w:cs="Times New Roman"/>
          <w:sz w:val="24"/>
          <w:szCs w:val="24"/>
        </w:rPr>
        <w:t>Terapia</w:t>
      </w:r>
      <w:r w:rsidRPr="006657B0">
        <w:rPr>
          <w:rFonts w:ascii="Times New Roman" w:hAnsi="Times New Roman" w:cs="Times New Roman"/>
          <w:spacing w:val="20"/>
          <w:sz w:val="24"/>
          <w:szCs w:val="24"/>
        </w:rPr>
        <w:t xml:space="preserve"> </w:t>
      </w:r>
      <w:r w:rsidRPr="006657B0">
        <w:rPr>
          <w:rFonts w:ascii="Times New Roman" w:hAnsi="Times New Roman" w:cs="Times New Roman"/>
          <w:sz w:val="24"/>
          <w:szCs w:val="24"/>
        </w:rPr>
        <w:t>Intensiva</w:t>
      </w:r>
      <w:r w:rsidRPr="006657B0">
        <w:rPr>
          <w:rFonts w:ascii="Times New Roman" w:hAnsi="Times New Roman" w:cs="Times New Roman"/>
          <w:spacing w:val="25"/>
          <w:sz w:val="24"/>
          <w:szCs w:val="24"/>
        </w:rPr>
        <w:t xml:space="preserve"> </w:t>
      </w:r>
      <w:r w:rsidRPr="006657B0">
        <w:rPr>
          <w:rFonts w:ascii="Times New Roman" w:hAnsi="Times New Roman" w:cs="Times New Roman"/>
          <w:sz w:val="24"/>
          <w:szCs w:val="24"/>
        </w:rPr>
        <w:t>SIAART</w:t>
      </w:r>
    </w:p>
    <w:p w14:paraId="5B446D8D" w14:textId="168258DB" w:rsidR="00F763BA" w:rsidRPr="00224FCE" w:rsidRDefault="00F763BA" w:rsidP="00F763BA">
      <w:pPr>
        <w:jc w:val="both"/>
      </w:pPr>
      <w:r w:rsidRPr="00224FCE">
        <w:rPr>
          <w:b/>
        </w:rPr>
        <w:t>Costo totale del progetto:</w:t>
      </w:r>
      <w:r w:rsidRPr="00224FCE">
        <w:t xml:space="preserve"> </w:t>
      </w:r>
      <w:r w:rsidRPr="008860AC">
        <w:t xml:space="preserve">€ </w:t>
      </w:r>
      <w:r w:rsidR="006657B0">
        <w:t>6.500.000,00</w:t>
      </w:r>
    </w:p>
    <w:p w14:paraId="6B2BAC09" w14:textId="4CA4686E" w:rsidR="00F763BA" w:rsidRPr="00224FCE" w:rsidRDefault="00F763BA" w:rsidP="00F763BA">
      <w:pPr>
        <w:jc w:val="both"/>
      </w:pPr>
      <w:r w:rsidRPr="00224FCE">
        <w:rPr>
          <w:b/>
        </w:rPr>
        <w:t xml:space="preserve">Costo totale del progetto per UMG: </w:t>
      </w:r>
      <w:r>
        <w:t xml:space="preserve">€ </w:t>
      </w:r>
      <w:r w:rsidR="006657B0">
        <w:t>390.000,00</w:t>
      </w:r>
    </w:p>
    <w:p w14:paraId="0573D21B" w14:textId="77C496D2" w:rsidR="00F763BA" w:rsidRDefault="00F763BA" w:rsidP="00F763BA">
      <w:pPr>
        <w:jc w:val="both"/>
      </w:pPr>
      <w:r w:rsidRPr="00224FCE">
        <w:rPr>
          <w:b/>
        </w:rPr>
        <w:t>Quota a carico ente finanziatore</w:t>
      </w:r>
      <w:r w:rsidRPr="00224FCE">
        <w:t xml:space="preserve"> </w:t>
      </w:r>
      <w:r>
        <w:t xml:space="preserve">€ </w:t>
      </w:r>
      <w:r w:rsidR="006657B0">
        <w:t>300.000,00</w:t>
      </w:r>
    </w:p>
    <w:p w14:paraId="474FFA99" w14:textId="27189503" w:rsidR="00F763BA" w:rsidRPr="00224FCE" w:rsidRDefault="00F763BA" w:rsidP="00F763BA">
      <w:pPr>
        <w:jc w:val="both"/>
      </w:pPr>
      <w:r w:rsidRPr="00224FCE">
        <w:rPr>
          <w:b/>
        </w:rPr>
        <w:t xml:space="preserve">Quota cofinanziamento dell’UMG </w:t>
      </w:r>
      <w:r w:rsidRPr="008B1E6C">
        <w:t xml:space="preserve">€ </w:t>
      </w:r>
      <w:r w:rsidR="006657B0">
        <w:t>90.000,00</w:t>
      </w:r>
    </w:p>
    <w:p w14:paraId="624DA08A" w14:textId="77777777" w:rsidR="00F763BA" w:rsidRPr="00224FCE" w:rsidRDefault="00F763BA" w:rsidP="00F763BA">
      <w:pPr>
        <w:ind w:firstLine="567"/>
        <w:jc w:val="both"/>
      </w:pPr>
      <w:r w:rsidRPr="00224FCE">
        <w:lastRenderedPageBreak/>
        <w:t>Il Consiglio a ratifica all’unanimità esprime parere favorevole.</w:t>
      </w:r>
    </w:p>
    <w:p w14:paraId="5714A99F" w14:textId="77777777" w:rsidR="00F763BA" w:rsidRPr="00224FCE" w:rsidRDefault="00F763BA" w:rsidP="00F763BA">
      <w:pPr>
        <w:ind w:firstLine="567"/>
        <w:jc w:val="both"/>
        <w:rPr>
          <w:bCs/>
        </w:rPr>
      </w:pPr>
      <w:r w:rsidRPr="00224FCE">
        <w:rPr>
          <w:bCs/>
        </w:rPr>
        <w:t>Tale parte del verbale è approvata seduta stante e se ne allestisce estratto da inviare agli uffici competenti per i provvedimenti relativi.</w:t>
      </w:r>
    </w:p>
    <w:p w14:paraId="78697C73" w14:textId="77F83BF9" w:rsidR="00D34C8B" w:rsidRDefault="00D34C8B" w:rsidP="00D34C8B">
      <w:pPr>
        <w:ind w:firstLine="567"/>
        <w:jc w:val="center"/>
        <w:rPr>
          <w:color w:val="222222"/>
        </w:rPr>
      </w:pPr>
    </w:p>
    <w:p w14:paraId="1E7DB3A3" w14:textId="55C5F24C" w:rsidR="005418F8" w:rsidRPr="00224FCE" w:rsidRDefault="005418F8" w:rsidP="005418F8">
      <w:pPr>
        <w:shd w:val="clear" w:color="auto" w:fill="FFFFFF"/>
        <w:jc w:val="both"/>
        <w:rPr>
          <w:b/>
          <w:bCs/>
          <w:i/>
        </w:rPr>
      </w:pPr>
      <w:r>
        <w:rPr>
          <w:b/>
          <w:bCs/>
          <w:i/>
          <w:iCs/>
          <w:color w:val="000000"/>
        </w:rPr>
        <w:t>5.</w:t>
      </w:r>
      <w:r w:rsidR="009630DB">
        <w:rPr>
          <w:b/>
          <w:bCs/>
          <w:i/>
          <w:iCs/>
          <w:color w:val="000000"/>
        </w:rPr>
        <w:t>9</w:t>
      </w:r>
      <w:r>
        <w:rPr>
          <w:b/>
          <w:bCs/>
          <w:i/>
          <w:iCs/>
          <w:color w:val="000000"/>
        </w:rPr>
        <w:t xml:space="preserve"> </w:t>
      </w:r>
      <w:r w:rsidRPr="00224FCE">
        <w:rPr>
          <w:b/>
          <w:bCs/>
          <w:i/>
          <w:iCs/>
          <w:color w:val="000000"/>
        </w:rPr>
        <w:t>Iniziative p</w:t>
      </w:r>
      <w:r w:rsidRPr="00224FCE">
        <w:rPr>
          <w:b/>
          <w:bCs/>
          <w:i/>
        </w:rPr>
        <w:t xml:space="preserve">rogettuali – Ratifica richiesta </w:t>
      </w:r>
      <w:r>
        <w:rPr>
          <w:b/>
          <w:bCs/>
          <w:i/>
        </w:rPr>
        <w:t>Prof. Mario Cannataro</w:t>
      </w:r>
    </w:p>
    <w:p w14:paraId="5761310E" w14:textId="082BD2A2" w:rsidR="005418F8" w:rsidRPr="005418F8" w:rsidRDefault="005418F8" w:rsidP="005418F8">
      <w:pPr>
        <w:ind w:firstLine="567"/>
        <w:jc w:val="both"/>
        <w:rPr>
          <w:rFonts w:eastAsiaTheme="minorHAnsi"/>
          <w:lang w:eastAsia="en-US"/>
        </w:rPr>
      </w:pPr>
      <w:r w:rsidRPr="00224FCE">
        <w:rPr>
          <w:rFonts w:eastAsiaTheme="minorHAnsi"/>
          <w:lang w:eastAsia="en-US"/>
        </w:rPr>
        <w:t xml:space="preserve">Il Direttore </w:t>
      </w:r>
      <w:r>
        <w:rPr>
          <w:rFonts w:eastAsiaTheme="minorHAnsi"/>
          <w:lang w:eastAsia="en-US"/>
        </w:rPr>
        <w:t>informa i</w:t>
      </w:r>
      <w:r w:rsidRPr="00224FCE">
        <w:rPr>
          <w:rFonts w:eastAsiaTheme="minorHAnsi"/>
          <w:lang w:eastAsia="en-US"/>
        </w:rPr>
        <w:t xml:space="preserve">l Consiglio che </w:t>
      </w:r>
      <w:r>
        <w:rPr>
          <w:rFonts w:eastAsiaTheme="minorHAnsi"/>
          <w:lang w:eastAsia="en-US"/>
        </w:rPr>
        <w:t>il Prof. Cannataro</w:t>
      </w:r>
      <w:r w:rsidRPr="00224FCE">
        <w:rPr>
          <w:rFonts w:eastAsiaTheme="minorHAnsi"/>
          <w:lang w:eastAsia="en-US"/>
        </w:rPr>
        <w:t xml:space="preserve">, in data </w:t>
      </w:r>
      <w:r>
        <w:rPr>
          <w:rFonts w:eastAsiaTheme="minorHAnsi"/>
          <w:lang w:eastAsia="en-US"/>
        </w:rPr>
        <w:t>05/01/2024</w:t>
      </w:r>
      <w:r w:rsidRPr="00224FCE">
        <w:rPr>
          <w:rFonts w:eastAsiaTheme="minorHAnsi"/>
          <w:lang w:eastAsia="en-US"/>
        </w:rPr>
        <w:t>, ha presentato una richiesta di nulla osta</w:t>
      </w:r>
      <w:r>
        <w:rPr>
          <w:rFonts w:eastAsiaTheme="minorHAnsi"/>
          <w:lang w:eastAsia="en-US"/>
        </w:rPr>
        <w:t>, già rilasciato,</w:t>
      </w:r>
      <w:r w:rsidRPr="00224FCE">
        <w:rPr>
          <w:rFonts w:eastAsiaTheme="minorHAnsi"/>
          <w:lang w:eastAsia="en-US"/>
        </w:rPr>
        <w:t xml:space="preserve"> per la partecipazione al Bando </w:t>
      </w:r>
      <w:r w:rsidRPr="005418F8">
        <w:t>“</w:t>
      </w:r>
      <w:proofErr w:type="spellStart"/>
      <w:r w:rsidRPr="00B5669D">
        <w:rPr>
          <w:bCs/>
          <w:iCs/>
        </w:rPr>
        <w:t>Cooperation</w:t>
      </w:r>
      <w:proofErr w:type="spellEnd"/>
      <w:r w:rsidRPr="00B5669D">
        <w:rPr>
          <w:bCs/>
          <w:iCs/>
        </w:rPr>
        <w:t xml:space="preserve"> </w:t>
      </w:r>
      <w:proofErr w:type="spellStart"/>
      <w:r w:rsidRPr="00B5669D">
        <w:rPr>
          <w:bCs/>
          <w:iCs/>
        </w:rPr>
        <w:t>Programme</w:t>
      </w:r>
      <w:proofErr w:type="spellEnd"/>
      <w:r w:rsidRPr="00B5669D">
        <w:rPr>
          <w:bCs/>
          <w:iCs/>
        </w:rPr>
        <w:t xml:space="preserve"> </w:t>
      </w:r>
      <w:proofErr w:type="spellStart"/>
      <w:r w:rsidRPr="00B5669D">
        <w:rPr>
          <w:bCs/>
          <w:iCs/>
        </w:rPr>
        <w:t>Interreg</w:t>
      </w:r>
      <w:proofErr w:type="spellEnd"/>
      <w:r w:rsidRPr="00B5669D">
        <w:rPr>
          <w:bCs/>
          <w:iCs/>
        </w:rPr>
        <w:t xml:space="preserve"> V</w:t>
      </w:r>
      <w:r w:rsidRPr="005418F8">
        <w:rPr>
          <w:bCs/>
          <w:iCs/>
        </w:rPr>
        <w:t>Ι</w:t>
      </w:r>
      <w:r w:rsidRPr="00B5669D">
        <w:rPr>
          <w:bCs/>
          <w:iCs/>
        </w:rPr>
        <w:t xml:space="preserve">-A </w:t>
      </w:r>
      <w:proofErr w:type="spellStart"/>
      <w:r w:rsidRPr="00B5669D">
        <w:rPr>
          <w:bCs/>
          <w:iCs/>
        </w:rPr>
        <w:t>Greece-Italy</w:t>
      </w:r>
      <w:proofErr w:type="spellEnd"/>
      <w:r w:rsidRPr="00B5669D">
        <w:rPr>
          <w:bCs/>
          <w:iCs/>
        </w:rPr>
        <w:t xml:space="preserve"> 2021-2027 (https://www.greece-italy.eu/)</w:t>
      </w:r>
      <w:r w:rsidRPr="005418F8">
        <w:t>”</w:t>
      </w:r>
      <w:r w:rsidRPr="005418F8">
        <w:rPr>
          <w:rFonts w:eastAsiaTheme="minorHAnsi"/>
          <w:lang w:eastAsia="en-US"/>
        </w:rPr>
        <w:t xml:space="preserve"> </w:t>
      </w:r>
    </w:p>
    <w:p w14:paraId="46A3D2CF" w14:textId="77777777" w:rsidR="005418F8" w:rsidRPr="00224FCE" w:rsidRDefault="005418F8" w:rsidP="005418F8">
      <w:pPr>
        <w:ind w:firstLine="567"/>
        <w:jc w:val="both"/>
        <w:rPr>
          <w:bCs/>
        </w:rPr>
      </w:pPr>
      <w:r w:rsidRPr="00224FCE">
        <w:rPr>
          <w:bCs/>
        </w:rPr>
        <w:t>Ai sensi della nota del Direttore Generale del 26/03/2013 sulle</w:t>
      </w:r>
      <w:r w:rsidRPr="00224FCE">
        <w:rPr>
          <w:bCs/>
          <w:i/>
        </w:rPr>
        <w:t xml:space="preserve"> “Modalità procedurali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15DB182F" w14:textId="77777777" w:rsidR="005418F8" w:rsidRPr="00224FCE" w:rsidRDefault="005418F8" w:rsidP="005418F8">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7969F0E0" w14:textId="77777777" w:rsidR="005418F8" w:rsidRPr="005418F8" w:rsidRDefault="005418F8" w:rsidP="005418F8">
      <w:pPr>
        <w:widowControl w:val="0"/>
        <w:autoSpaceDE w:val="0"/>
        <w:autoSpaceDN w:val="0"/>
        <w:adjustRightInd w:val="0"/>
        <w:jc w:val="both"/>
        <w:rPr>
          <w:b/>
          <w:bCs/>
          <w:iCs/>
          <w:lang w:val="en-US"/>
        </w:rPr>
      </w:pPr>
      <w:r w:rsidRPr="005418F8">
        <w:rPr>
          <w:b/>
          <w:bCs/>
          <w:iCs/>
          <w:lang w:val="en-US"/>
        </w:rPr>
        <w:t xml:space="preserve">Cooperation </w:t>
      </w:r>
      <w:proofErr w:type="spellStart"/>
      <w:r w:rsidRPr="005418F8">
        <w:rPr>
          <w:b/>
          <w:bCs/>
          <w:iCs/>
          <w:lang w:val="en-US"/>
        </w:rPr>
        <w:t>Programme</w:t>
      </w:r>
      <w:proofErr w:type="spellEnd"/>
      <w:r w:rsidRPr="005418F8">
        <w:rPr>
          <w:b/>
          <w:bCs/>
          <w:iCs/>
          <w:lang w:val="en-US"/>
        </w:rPr>
        <w:t xml:space="preserve"> </w:t>
      </w:r>
      <w:proofErr w:type="spellStart"/>
      <w:r w:rsidRPr="005418F8">
        <w:rPr>
          <w:b/>
          <w:bCs/>
          <w:iCs/>
          <w:lang w:val="en-US"/>
        </w:rPr>
        <w:t>Interreg</w:t>
      </w:r>
      <w:proofErr w:type="spellEnd"/>
      <w:r w:rsidRPr="005418F8">
        <w:rPr>
          <w:b/>
          <w:bCs/>
          <w:iCs/>
          <w:lang w:val="en-US"/>
        </w:rPr>
        <w:t xml:space="preserve"> V</w:t>
      </w:r>
      <w:r w:rsidRPr="005418F8">
        <w:rPr>
          <w:b/>
          <w:bCs/>
          <w:iCs/>
        </w:rPr>
        <w:t>Ι</w:t>
      </w:r>
      <w:r w:rsidRPr="005418F8">
        <w:rPr>
          <w:b/>
          <w:bCs/>
          <w:iCs/>
          <w:lang w:val="en-US"/>
        </w:rPr>
        <w:t>-A Greece-Italy 2021-2027 (https://www.greece-italy.eu/)</w:t>
      </w:r>
    </w:p>
    <w:p w14:paraId="704ACAA4" w14:textId="77777777" w:rsidR="005418F8" w:rsidRPr="005418F8" w:rsidRDefault="005418F8" w:rsidP="005418F8">
      <w:pPr>
        <w:widowControl w:val="0"/>
        <w:autoSpaceDE w:val="0"/>
        <w:autoSpaceDN w:val="0"/>
        <w:adjustRightInd w:val="0"/>
        <w:jc w:val="both"/>
        <w:rPr>
          <w:iCs/>
          <w:lang w:val="en-US"/>
        </w:rPr>
      </w:pPr>
      <w:r w:rsidRPr="005418F8">
        <w:rPr>
          <w:iCs/>
          <w:lang w:val="en-US"/>
        </w:rPr>
        <w:t xml:space="preserve">1st Call for Common Project Proposals (https://www.greece-italy.eu/first-call-for-proposal-of-common-project-interreg-vi-a-greece-italy-2021-2027-programme/) </w:t>
      </w:r>
    </w:p>
    <w:p w14:paraId="004CECCB" w14:textId="77777777" w:rsidR="005418F8" w:rsidRPr="005418F8" w:rsidRDefault="005418F8" w:rsidP="005418F8">
      <w:pPr>
        <w:widowControl w:val="0"/>
        <w:autoSpaceDE w:val="0"/>
        <w:autoSpaceDN w:val="0"/>
        <w:adjustRightInd w:val="0"/>
        <w:jc w:val="both"/>
        <w:rPr>
          <w:iCs/>
          <w:lang w:val="en-US"/>
        </w:rPr>
      </w:pPr>
      <w:r w:rsidRPr="005418F8">
        <w:rPr>
          <w:iCs/>
          <w:lang w:val="en-US"/>
        </w:rPr>
        <w:t>Phase Stage A -Concept Note</w:t>
      </w:r>
    </w:p>
    <w:p w14:paraId="2224DAED" w14:textId="77777777" w:rsidR="005418F8" w:rsidRPr="005418F8" w:rsidRDefault="005418F8" w:rsidP="005418F8">
      <w:pPr>
        <w:widowControl w:val="0"/>
        <w:autoSpaceDE w:val="0"/>
        <w:autoSpaceDN w:val="0"/>
        <w:adjustRightInd w:val="0"/>
        <w:jc w:val="both"/>
        <w:rPr>
          <w:iCs/>
          <w:lang w:val="en-US"/>
        </w:rPr>
      </w:pPr>
      <w:r w:rsidRPr="005418F8">
        <w:rPr>
          <w:iCs/>
          <w:lang w:val="en-US"/>
        </w:rPr>
        <w:t>Priority Axis 2: Enhanced cooperation for a greener and low carbon GR-IT area</w:t>
      </w:r>
    </w:p>
    <w:p w14:paraId="7AEF6BE5" w14:textId="77777777" w:rsidR="005418F8" w:rsidRPr="005418F8" w:rsidRDefault="005418F8" w:rsidP="005418F8">
      <w:pPr>
        <w:widowControl w:val="0"/>
        <w:autoSpaceDE w:val="0"/>
        <w:autoSpaceDN w:val="0"/>
        <w:adjustRightInd w:val="0"/>
        <w:jc w:val="both"/>
        <w:rPr>
          <w:iCs/>
          <w:lang w:val="en-US"/>
        </w:rPr>
      </w:pPr>
      <w:r w:rsidRPr="005418F8">
        <w:rPr>
          <w:iCs/>
          <w:lang w:val="en-US"/>
        </w:rPr>
        <w:t>SO 2.4. Promoting climate change adaptation and disaster risk prevention and resilience, taking into account eco-system-based approaches</w:t>
      </w:r>
    </w:p>
    <w:p w14:paraId="30C71654" w14:textId="77777777" w:rsidR="005418F8" w:rsidRPr="00625D0E" w:rsidRDefault="005418F8" w:rsidP="005418F8">
      <w:pPr>
        <w:jc w:val="both"/>
        <w:rPr>
          <w:u w:val="single" w:color="131313"/>
        </w:rPr>
      </w:pPr>
      <w:r w:rsidRPr="00224FCE">
        <w:rPr>
          <w:b/>
          <w:i/>
        </w:rPr>
        <w:t>Scadenza</w:t>
      </w:r>
      <w:r w:rsidRPr="00224FCE">
        <w:t xml:space="preserve"> </w:t>
      </w:r>
    </w:p>
    <w:p w14:paraId="60B05B2C" w14:textId="11DD36AD" w:rsidR="005418F8" w:rsidRPr="00224FCE" w:rsidRDefault="005418F8" w:rsidP="005418F8">
      <w:pPr>
        <w:jc w:val="both"/>
      </w:pPr>
      <w:r>
        <w:t>31/01/2024</w:t>
      </w:r>
    </w:p>
    <w:p w14:paraId="68A68BD6" w14:textId="77777777" w:rsidR="005418F8" w:rsidRPr="00224FCE" w:rsidRDefault="005418F8" w:rsidP="005418F8">
      <w:pPr>
        <w:jc w:val="both"/>
        <w:rPr>
          <w:b/>
          <w:i/>
        </w:rPr>
      </w:pPr>
      <w:r w:rsidRPr="00224FCE">
        <w:rPr>
          <w:b/>
          <w:i/>
        </w:rPr>
        <w:t xml:space="preserve">-Ente Finanziatore: </w:t>
      </w:r>
    </w:p>
    <w:p w14:paraId="0C341483" w14:textId="77777777" w:rsidR="005418F8" w:rsidRPr="00B5669D" w:rsidRDefault="005418F8" w:rsidP="005418F8">
      <w:pPr>
        <w:rPr>
          <w:bCs/>
          <w:iCs/>
        </w:rPr>
      </w:pPr>
      <w:r w:rsidRPr="00B5669D">
        <w:rPr>
          <w:bCs/>
          <w:iCs/>
        </w:rPr>
        <w:t xml:space="preserve">75%: </w:t>
      </w:r>
      <w:proofErr w:type="spellStart"/>
      <w:r w:rsidRPr="00B5669D">
        <w:rPr>
          <w:bCs/>
          <w:iCs/>
        </w:rPr>
        <w:t>European</w:t>
      </w:r>
      <w:proofErr w:type="spellEnd"/>
      <w:r w:rsidRPr="00B5669D">
        <w:rPr>
          <w:bCs/>
          <w:iCs/>
        </w:rPr>
        <w:t xml:space="preserve"> </w:t>
      </w:r>
      <w:proofErr w:type="spellStart"/>
      <w:r w:rsidRPr="00B5669D">
        <w:rPr>
          <w:bCs/>
          <w:iCs/>
        </w:rPr>
        <w:t>Regional</w:t>
      </w:r>
      <w:proofErr w:type="spellEnd"/>
      <w:r w:rsidRPr="00B5669D">
        <w:rPr>
          <w:bCs/>
          <w:iCs/>
        </w:rPr>
        <w:t xml:space="preserve"> Development Fund (E.R.D.F.) </w:t>
      </w:r>
    </w:p>
    <w:p w14:paraId="4503A115" w14:textId="77777777" w:rsidR="005418F8" w:rsidRPr="005418F8" w:rsidRDefault="005418F8" w:rsidP="005418F8">
      <w:pPr>
        <w:rPr>
          <w:bCs/>
          <w:lang w:val="en-US"/>
        </w:rPr>
      </w:pPr>
      <w:r w:rsidRPr="005418F8">
        <w:rPr>
          <w:bCs/>
          <w:iCs/>
          <w:lang w:val="en-US"/>
        </w:rPr>
        <w:t>25%: National Funds of Greece and Italy.</w:t>
      </w:r>
    </w:p>
    <w:p w14:paraId="7C874777" w14:textId="77777777" w:rsidR="005418F8" w:rsidRPr="009D67CB" w:rsidRDefault="005418F8" w:rsidP="005418F8">
      <w:pPr>
        <w:jc w:val="both"/>
        <w:rPr>
          <w:b/>
          <w:i/>
        </w:rPr>
      </w:pPr>
      <w:r w:rsidRPr="009D67CB">
        <w:rPr>
          <w:b/>
          <w:i/>
        </w:rPr>
        <w:t xml:space="preserve">-Titolo del Progetto: </w:t>
      </w:r>
    </w:p>
    <w:p w14:paraId="6CCDA587" w14:textId="7FD4F5D7" w:rsidR="005418F8" w:rsidRPr="00D34C8B" w:rsidRDefault="005418F8" w:rsidP="005418F8">
      <w:pPr>
        <w:widowControl w:val="0"/>
        <w:autoSpaceDE w:val="0"/>
        <w:autoSpaceDN w:val="0"/>
        <w:adjustRightInd w:val="0"/>
        <w:rPr>
          <w:b/>
          <w:iCs/>
          <w:sz w:val="22"/>
          <w:szCs w:val="22"/>
        </w:rPr>
      </w:pPr>
      <w:r w:rsidRPr="00D34C8B">
        <w:rPr>
          <w:u w:color="181818"/>
        </w:rPr>
        <w:t>“</w:t>
      </w:r>
      <w:proofErr w:type="spellStart"/>
      <w:r w:rsidRPr="00D34C8B">
        <w:rPr>
          <w:rFonts w:eastAsia="Verdana"/>
          <w:b/>
          <w:sz w:val="20"/>
          <w:szCs w:val="20"/>
        </w:rPr>
        <w:t>O</w:t>
      </w:r>
      <w:r w:rsidRPr="00D34C8B">
        <w:rPr>
          <w:rFonts w:eastAsia="Verdana"/>
          <w:sz w:val="20"/>
          <w:szCs w:val="20"/>
        </w:rPr>
        <w:t>perational</w:t>
      </w:r>
      <w:proofErr w:type="spellEnd"/>
      <w:r w:rsidRPr="00D34C8B">
        <w:rPr>
          <w:rFonts w:eastAsia="Verdana"/>
          <w:sz w:val="20"/>
          <w:szCs w:val="20"/>
        </w:rPr>
        <w:t xml:space="preserve"> </w:t>
      </w:r>
      <w:proofErr w:type="spellStart"/>
      <w:r w:rsidRPr="00D34C8B">
        <w:rPr>
          <w:rFonts w:eastAsia="Verdana"/>
          <w:b/>
          <w:sz w:val="20"/>
          <w:szCs w:val="20"/>
        </w:rPr>
        <w:t>FI</w:t>
      </w:r>
      <w:r w:rsidRPr="00D34C8B">
        <w:rPr>
          <w:rFonts w:eastAsia="Verdana"/>
          <w:sz w:val="20"/>
          <w:szCs w:val="20"/>
        </w:rPr>
        <w:t>re</w:t>
      </w:r>
      <w:proofErr w:type="spellEnd"/>
      <w:r w:rsidRPr="00D34C8B">
        <w:rPr>
          <w:rFonts w:eastAsia="Verdana"/>
          <w:sz w:val="20"/>
          <w:szCs w:val="20"/>
        </w:rPr>
        <w:t xml:space="preserve"> </w:t>
      </w:r>
      <w:proofErr w:type="spellStart"/>
      <w:r w:rsidRPr="00D34C8B">
        <w:rPr>
          <w:rFonts w:eastAsia="Verdana"/>
          <w:b/>
          <w:sz w:val="20"/>
          <w:szCs w:val="20"/>
        </w:rPr>
        <w:t>D</w:t>
      </w:r>
      <w:r w:rsidRPr="00D34C8B">
        <w:rPr>
          <w:rFonts w:eastAsia="Verdana"/>
          <w:sz w:val="20"/>
          <w:szCs w:val="20"/>
        </w:rPr>
        <w:t>anger</w:t>
      </w:r>
      <w:proofErr w:type="spellEnd"/>
      <w:r w:rsidRPr="00D34C8B">
        <w:rPr>
          <w:rFonts w:eastAsia="Verdana"/>
          <w:sz w:val="20"/>
          <w:szCs w:val="20"/>
        </w:rPr>
        <w:t xml:space="preserve"> </w:t>
      </w:r>
      <w:proofErr w:type="spellStart"/>
      <w:r w:rsidRPr="00D34C8B">
        <w:rPr>
          <w:rFonts w:eastAsia="Verdana"/>
          <w:sz w:val="20"/>
          <w:szCs w:val="20"/>
        </w:rPr>
        <w:t>prevent</w:t>
      </w:r>
      <w:r w:rsidRPr="00D34C8B">
        <w:rPr>
          <w:rFonts w:eastAsia="Verdana"/>
          <w:b/>
          <w:sz w:val="20"/>
          <w:szCs w:val="20"/>
        </w:rPr>
        <w:t>I</w:t>
      </w:r>
      <w:r w:rsidRPr="00D34C8B">
        <w:rPr>
          <w:rFonts w:eastAsia="Verdana"/>
          <w:sz w:val="20"/>
          <w:szCs w:val="20"/>
        </w:rPr>
        <w:t>on</w:t>
      </w:r>
      <w:proofErr w:type="spellEnd"/>
      <w:r w:rsidRPr="00D34C8B">
        <w:rPr>
          <w:rFonts w:eastAsia="Verdana"/>
          <w:sz w:val="20"/>
          <w:szCs w:val="20"/>
        </w:rPr>
        <w:t xml:space="preserve"> </w:t>
      </w:r>
      <w:proofErr w:type="spellStart"/>
      <w:r w:rsidRPr="00D34C8B">
        <w:rPr>
          <w:rFonts w:eastAsia="Verdana"/>
          <w:sz w:val="20"/>
          <w:szCs w:val="20"/>
        </w:rPr>
        <w:t>pl</w:t>
      </w:r>
      <w:r w:rsidRPr="00D34C8B">
        <w:rPr>
          <w:rFonts w:eastAsia="Verdana"/>
          <w:b/>
          <w:sz w:val="20"/>
          <w:szCs w:val="20"/>
        </w:rPr>
        <w:t>A</w:t>
      </w:r>
      <w:r w:rsidRPr="00D34C8B">
        <w:rPr>
          <w:rFonts w:eastAsia="Verdana"/>
          <w:sz w:val="20"/>
          <w:szCs w:val="20"/>
        </w:rPr>
        <w:t>tform</w:t>
      </w:r>
      <w:proofErr w:type="spellEnd"/>
      <w:r w:rsidRPr="00D34C8B">
        <w:rPr>
          <w:rFonts w:eastAsia="Verdana"/>
          <w:sz w:val="20"/>
          <w:szCs w:val="20"/>
        </w:rPr>
        <w:t xml:space="preserve"> Plus</w:t>
      </w:r>
      <w:r w:rsidRPr="00D34C8B">
        <w:t>” OFIDIA PLUS</w:t>
      </w:r>
    </w:p>
    <w:p w14:paraId="28540B47" w14:textId="77777777" w:rsidR="005418F8" w:rsidRPr="00224FCE" w:rsidRDefault="005418F8" w:rsidP="005418F8">
      <w:r w:rsidRPr="00224FCE">
        <w:rPr>
          <w:b/>
          <w:i/>
        </w:rPr>
        <w:t>- Responsabile scientifico UMG:</w:t>
      </w:r>
    </w:p>
    <w:p w14:paraId="3B41778A" w14:textId="0666C9B6" w:rsidR="005418F8" w:rsidRPr="006657B0" w:rsidRDefault="005418F8" w:rsidP="005418F8">
      <w:pPr>
        <w:jc w:val="both"/>
        <w:rPr>
          <w:i/>
        </w:rPr>
      </w:pPr>
      <w:r w:rsidRPr="006657B0">
        <w:rPr>
          <w:w w:val="95"/>
        </w:rPr>
        <w:t>Prof.</w:t>
      </w:r>
      <w:r w:rsidRPr="006657B0">
        <w:rPr>
          <w:spacing w:val="6"/>
          <w:w w:val="95"/>
        </w:rPr>
        <w:t xml:space="preserve"> </w:t>
      </w:r>
      <w:r w:rsidRPr="005418F8">
        <w:rPr>
          <w:bCs/>
        </w:rPr>
        <w:t>Mario Cannataro</w:t>
      </w:r>
    </w:p>
    <w:p w14:paraId="5993AD51" w14:textId="77777777" w:rsidR="005418F8" w:rsidRDefault="005418F8" w:rsidP="005418F8">
      <w:pPr>
        <w:jc w:val="both"/>
        <w:rPr>
          <w:b/>
          <w:i/>
        </w:rPr>
      </w:pPr>
      <w:r w:rsidRPr="00224FCE">
        <w:rPr>
          <w:b/>
          <w:i/>
        </w:rPr>
        <w:t>- Obiettivo del Progetto</w:t>
      </w:r>
      <w:r>
        <w:rPr>
          <w:b/>
          <w:i/>
        </w:rPr>
        <w:t>:</w:t>
      </w:r>
    </w:p>
    <w:p w14:paraId="11B0AC85" w14:textId="77777777" w:rsidR="005418F8" w:rsidRPr="005C3087" w:rsidRDefault="005418F8" w:rsidP="005418F8">
      <w:pPr>
        <w:jc w:val="both"/>
        <w:rPr>
          <w:rFonts w:eastAsia="Verdana"/>
          <w:lang w:val="en-US"/>
        </w:rPr>
      </w:pPr>
      <w:r w:rsidRPr="005C3087">
        <w:rPr>
          <w:rFonts w:eastAsia="Verdana"/>
          <w:lang w:val="en-US"/>
        </w:rPr>
        <w:t xml:space="preserve">The overarching goal of the </w:t>
      </w:r>
      <w:proofErr w:type="spellStart"/>
      <w:r w:rsidRPr="005C3087">
        <w:rPr>
          <w:rFonts w:eastAsia="Verdana"/>
          <w:lang w:val="en-US"/>
        </w:rPr>
        <w:t>OFIDIAPlus</w:t>
      </w:r>
      <w:proofErr w:type="spellEnd"/>
      <w:r w:rsidRPr="005C3087">
        <w:rPr>
          <w:rFonts w:eastAsia="Verdana"/>
          <w:lang w:val="en-US"/>
        </w:rPr>
        <w:t xml:space="preserve"> proposal is to enhance our understanding of knowledge, accessibility, and facilitation gaps that currently impede the widespread adoption of sustainable actions for preventing fire risks in the cross-border area. Additionally, the proposal aims to develop and demonstrate innovative solutions and tools to facilitate policymakers and all the multi-actors within the </w:t>
      </w:r>
      <w:proofErr w:type="spellStart"/>
      <w:r w:rsidRPr="005C3087">
        <w:rPr>
          <w:rFonts w:eastAsia="Verdana"/>
          <w:lang w:val="en-US"/>
        </w:rPr>
        <w:t>fire fighting</w:t>
      </w:r>
      <w:proofErr w:type="spellEnd"/>
      <w:r w:rsidRPr="005C3087">
        <w:rPr>
          <w:rFonts w:eastAsia="Verdana"/>
          <w:lang w:val="en-US"/>
        </w:rPr>
        <w:t xml:space="preserve"> system, fostering a transition towards behaviors that prioritize fire prevention and ecosystem protection.</w:t>
      </w:r>
    </w:p>
    <w:p w14:paraId="41D72F8D" w14:textId="77777777" w:rsidR="005418F8" w:rsidRPr="005C3087" w:rsidRDefault="005418F8" w:rsidP="005418F8">
      <w:pPr>
        <w:jc w:val="both"/>
        <w:rPr>
          <w:rFonts w:eastAsia="Verdana"/>
          <w:lang w:val="en-US"/>
        </w:rPr>
      </w:pPr>
      <w:r w:rsidRPr="005C3087">
        <w:rPr>
          <w:rFonts w:eastAsia="Verdana"/>
          <w:lang w:val="en-US"/>
        </w:rPr>
        <w:t>Building upon the results achieved in two previous projects (OFIDIA and OFIDIA2 -</w:t>
      </w:r>
      <w:hyperlink r:id="rId8">
        <w:r w:rsidRPr="005C3087">
          <w:rPr>
            <w:rFonts w:eastAsia="Verdana"/>
            <w:lang w:val="en-US"/>
          </w:rPr>
          <w:t xml:space="preserve"> </w:t>
        </w:r>
      </w:hyperlink>
      <w:hyperlink r:id="rId9">
        <w:r w:rsidRPr="005C3087">
          <w:rPr>
            <w:rFonts w:eastAsia="Verdana"/>
            <w:color w:val="1155CC"/>
            <w:u w:val="single"/>
            <w:lang w:val="en-US"/>
          </w:rPr>
          <w:t>https://www.interregofidia.eu/</w:t>
        </w:r>
      </w:hyperlink>
      <w:r w:rsidRPr="005C3087">
        <w:rPr>
          <w:rFonts w:eastAsia="Verdana"/>
          <w:lang w:val="en-US"/>
        </w:rPr>
        <w:t>), the new proposal will capitalize on these achievements, with a focus on improving the prevention and firefighting system. The enhancements in the new proposal include:</w:t>
      </w:r>
    </w:p>
    <w:p w14:paraId="774807C4" w14:textId="77777777" w:rsidR="005418F8" w:rsidRPr="005C3087" w:rsidRDefault="005418F8" w:rsidP="005418F8">
      <w:pPr>
        <w:jc w:val="both"/>
        <w:rPr>
          <w:rFonts w:eastAsia="Verdana"/>
          <w:lang w:val="en-US"/>
        </w:rPr>
      </w:pPr>
      <w:r w:rsidRPr="005C3087">
        <w:rPr>
          <w:rFonts w:eastAsia="Verdana"/>
          <w:b/>
          <w:lang w:val="en-US"/>
        </w:rPr>
        <w:t>Expanded Coverage:</w:t>
      </w:r>
      <w:r w:rsidRPr="005C3087">
        <w:rPr>
          <w:rFonts w:eastAsia="Verdana"/>
          <w:lang w:val="en-US"/>
        </w:rPr>
        <w:t xml:space="preserve"> Covering more wooded areas in the cross-border region through the implementation of new wireless sensor networks, video cameras, weather stations, and drones.</w:t>
      </w:r>
    </w:p>
    <w:p w14:paraId="215ED85A" w14:textId="77777777" w:rsidR="005418F8" w:rsidRPr="005C3087" w:rsidRDefault="005418F8" w:rsidP="005418F8">
      <w:pPr>
        <w:jc w:val="both"/>
        <w:rPr>
          <w:rFonts w:eastAsia="Verdana"/>
          <w:lang w:val="en-US"/>
        </w:rPr>
      </w:pPr>
      <w:r w:rsidRPr="005C3087">
        <w:rPr>
          <w:rFonts w:eastAsia="Verdana"/>
          <w:b/>
          <w:lang w:val="en-US"/>
        </w:rPr>
        <w:t xml:space="preserve">Integration of AI </w:t>
      </w:r>
      <w:sdt>
        <w:sdtPr>
          <w:tag w:val="goog_rdk_175"/>
          <w:id w:val="874809882"/>
        </w:sdtPr>
        <w:sdtEndPr/>
        <w:sdtContent>
          <w:r w:rsidRPr="005C3087">
            <w:rPr>
              <w:rFonts w:eastAsia="Verdana"/>
              <w:b/>
              <w:lang w:val="en-US"/>
            </w:rPr>
            <w:t xml:space="preserve">and Physics </w:t>
          </w:r>
        </w:sdtContent>
      </w:sdt>
      <w:r w:rsidRPr="005C3087">
        <w:rPr>
          <w:rFonts w:eastAsia="Verdana"/>
          <w:b/>
          <w:lang w:val="en-US"/>
        </w:rPr>
        <w:t>Algorithms:</w:t>
      </w:r>
      <w:r w:rsidRPr="005C3087">
        <w:rPr>
          <w:rFonts w:eastAsia="Verdana"/>
          <w:lang w:val="en-US"/>
        </w:rPr>
        <w:t xml:space="preserve"> Exploiting novel artificial intelligence (AI) algorithms to enhance fire prevention and monitoring capabilities.</w:t>
      </w:r>
      <w:sdt>
        <w:sdtPr>
          <w:tag w:val="goog_rdk_176"/>
          <w:id w:val="1979174937"/>
        </w:sdtPr>
        <w:sdtEndPr/>
        <w:sdtContent>
          <w:r w:rsidRPr="005C3087">
            <w:rPr>
              <w:rFonts w:eastAsia="Verdana"/>
              <w:lang w:val="en-US"/>
            </w:rPr>
            <w:t xml:space="preserve"> Exploiting physics-based algorithms for the forecast of fire propagation.</w:t>
          </w:r>
        </w:sdtContent>
      </w:sdt>
    </w:p>
    <w:p w14:paraId="4E9EA8C5" w14:textId="77777777" w:rsidR="005418F8" w:rsidRPr="005C3087" w:rsidRDefault="005418F8" w:rsidP="005418F8">
      <w:pPr>
        <w:jc w:val="both"/>
        <w:rPr>
          <w:rFonts w:eastAsia="Verdana"/>
          <w:lang w:val="en-US"/>
        </w:rPr>
      </w:pPr>
      <w:r w:rsidRPr="005C3087">
        <w:rPr>
          <w:rFonts w:eastAsia="Verdana"/>
          <w:b/>
          <w:lang w:val="en-US"/>
        </w:rPr>
        <w:t>Enhancement of Decision Support System (DSS):</w:t>
      </w:r>
      <w:r w:rsidRPr="005C3087">
        <w:rPr>
          <w:rFonts w:eastAsia="Verdana"/>
          <w:lang w:val="en-US"/>
        </w:rPr>
        <w:t xml:space="preserve"> Building upon the Decision Support System (DSS) developed in the previous project, with the addition of new joint services and mobile apps for fire monitoring</w:t>
      </w:r>
      <w:sdt>
        <w:sdtPr>
          <w:tag w:val="goog_rdk_177"/>
          <w:id w:val="-954559425"/>
        </w:sdtPr>
        <w:sdtEndPr/>
        <w:sdtContent>
          <w:r w:rsidRPr="005C3087">
            <w:rPr>
              <w:rFonts w:eastAsia="Verdana"/>
              <w:lang w:val="en-US"/>
            </w:rPr>
            <w:t>, stakeholder coordination</w:t>
          </w:r>
        </w:sdtContent>
      </w:sdt>
      <w:r w:rsidRPr="005C3087">
        <w:rPr>
          <w:rFonts w:eastAsia="Verdana"/>
          <w:lang w:val="en-US"/>
        </w:rPr>
        <w:t xml:space="preserve"> and fleet management.</w:t>
      </w:r>
    </w:p>
    <w:p w14:paraId="37BD709F" w14:textId="77777777" w:rsidR="005418F8" w:rsidRPr="005C3087" w:rsidRDefault="005418F8" w:rsidP="005418F8">
      <w:pPr>
        <w:jc w:val="both"/>
        <w:rPr>
          <w:rFonts w:eastAsia="Verdana"/>
          <w:lang w:val="en-US"/>
        </w:rPr>
      </w:pPr>
      <w:r w:rsidRPr="005C3087">
        <w:rPr>
          <w:rFonts w:eastAsia="Verdana"/>
          <w:b/>
          <w:lang w:val="en-US"/>
        </w:rPr>
        <w:t>Establishment of Best Practices and Policies:</w:t>
      </w:r>
      <w:r w:rsidRPr="005C3087">
        <w:rPr>
          <w:rFonts w:eastAsia="Verdana"/>
          <w:lang w:val="en-US"/>
        </w:rPr>
        <w:t xml:space="preserve"> Establishing best practices and policies among cross-border stakeholders to enable efficient actions for fire response and recovery.</w:t>
      </w:r>
    </w:p>
    <w:p w14:paraId="7996628B" w14:textId="77777777" w:rsidR="005418F8" w:rsidRPr="005C3087" w:rsidRDefault="005418F8" w:rsidP="005418F8">
      <w:pPr>
        <w:jc w:val="both"/>
        <w:rPr>
          <w:iCs/>
          <w:highlight w:val="yellow"/>
          <w:lang w:val="en-US"/>
        </w:rPr>
      </w:pPr>
      <w:r w:rsidRPr="005C3087">
        <w:rPr>
          <w:rFonts w:eastAsia="Verdana"/>
          <w:lang w:val="en-US"/>
        </w:rPr>
        <w:t xml:space="preserve">The new proposal is poised to contribute to the protection of forests from wildfires in the following regions, specifically Puglia, Calabria, Basilicata (only Matera Province) regions in Italy and Epirus </w:t>
      </w:r>
      <w:r w:rsidRPr="005C3087">
        <w:rPr>
          <w:rFonts w:eastAsia="Verdana"/>
          <w:lang w:val="en-US"/>
        </w:rPr>
        <w:lastRenderedPageBreak/>
        <w:t>region in Greece. This will be achieved through the implementation of smarter and more automated solutions, fostering a sustainable quality of life and economic prosperity in the cross-border regions. Moreover, the project will leverage the partners' experiences from different regions for the development of common policies aimed at fire prevention.</w:t>
      </w:r>
    </w:p>
    <w:p w14:paraId="1913ECFB" w14:textId="77777777" w:rsidR="005418F8" w:rsidRPr="00224FCE" w:rsidRDefault="005418F8" w:rsidP="005418F8">
      <w:pPr>
        <w:jc w:val="both"/>
      </w:pPr>
      <w:r w:rsidRPr="00224FCE">
        <w:rPr>
          <w:b/>
          <w:i/>
        </w:rPr>
        <w:t>- Impegni dell’Ateneo:</w:t>
      </w:r>
      <w:r w:rsidRPr="00224FCE">
        <w:t xml:space="preserve"> </w:t>
      </w:r>
    </w:p>
    <w:p w14:paraId="1773CCAC" w14:textId="77777777" w:rsidR="005418F8" w:rsidRPr="003F58F0" w:rsidRDefault="005418F8" w:rsidP="005418F8">
      <w:pPr>
        <w:jc w:val="both"/>
      </w:pPr>
      <w:r w:rsidRPr="003F58F0">
        <w:t xml:space="preserve">L'università di Catanzaro svolge attività di attività di ricerca e sviluppo nell'ambito dell'Ingegneria Informatica, della network </w:t>
      </w:r>
      <w:proofErr w:type="spellStart"/>
      <w:r w:rsidRPr="003F58F0">
        <w:t>analysis</w:t>
      </w:r>
      <w:proofErr w:type="spellEnd"/>
      <w:r w:rsidRPr="003F58F0">
        <w:t>, dell'intelligenza artificiale, del calcolo ad alte prestazioni, dell'</w:t>
      </w:r>
      <w:proofErr w:type="spellStart"/>
      <w:r w:rsidRPr="003F58F0">
        <w:t>edge</w:t>
      </w:r>
      <w:proofErr w:type="spellEnd"/>
      <w:r w:rsidRPr="003F58F0">
        <w:t xml:space="preserve"> </w:t>
      </w:r>
      <w:proofErr w:type="spellStart"/>
      <w:r w:rsidRPr="003F58F0">
        <w:t>computing</w:t>
      </w:r>
      <w:proofErr w:type="spellEnd"/>
      <w:r w:rsidRPr="003F58F0">
        <w:t>, della bioinformatica, dell'informatica medica.</w:t>
      </w:r>
    </w:p>
    <w:p w14:paraId="507FACF6" w14:textId="77777777" w:rsidR="005418F8" w:rsidRPr="003F58F0" w:rsidRDefault="005418F8" w:rsidP="005418F8">
      <w:pPr>
        <w:jc w:val="both"/>
      </w:pPr>
      <w:r w:rsidRPr="003F58F0">
        <w:t>In tale progetto essa svolgerà attività di ricerca in particolare nell'ambito del seguente tema di ricerca:</w:t>
      </w:r>
    </w:p>
    <w:p w14:paraId="4D1B4856" w14:textId="77777777" w:rsidR="005418F8" w:rsidRPr="003F58F0" w:rsidRDefault="005418F8" w:rsidP="005418F8">
      <w:pPr>
        <w:jc w:val="both"/>
        <w:rPr>
          <w:lang w:val="en-US"/>
        </w:rPr>
      </w:pPr>
      <w:r w:rsidRPr="003F58F0">
        <w:rPr>
          <w:lang w:val="en-US"/>
        </w:rPr>
        <w:t>Exploiting novel artificial intelligence (AI) algorithms to enhance fire prevention and monitoring capabilities.</w:t>
      </w:r>
    </w:p>
    <w:p w14:paraId="2AB2E575" w14:textId="77777777" w:rsidR="005418F8" w:rsidRPr="003F58F0" w:rsidRDefault="005418F8" w:rsidP="005418F8">
      <w:pPr>
        <w:jc w:val="both"/>
      </w:pPr>
      <w:r w:rsidRPr="003F58F0">
        <w:t xml:space="preserve">Mettendo a disposizione del progetto le proprie competenze scientifiche con particolare riferimento ai seguenti settori: ICT, ingegneria informatica, intelligenza artificiale, data </w:t>
      </w:r>
      <w:proofErr w:type="spellStart"/>
      <w:r w:rsidRPr="003F58F0">
        <w:t>mining</w:t>
      </w:r>
      <w:proofErr w:type="spellEnd"/>
      <w:r w:rsidRPr="003F58F0">
        <w:t xml:space="preserve">, network </w:t>
      </w:r>
      <w:proofErr w:type="spellStart"/>
      <w:r w:rsidRPr="003F58F0">
        <w:t>analysis</w:t>
      </w:r>
      <w:proofErr w:type="spellEnd"/>
      <w:r w:rsidRPr="003F58F0">
        <w:t xml:space="preserve">, calcolo ad alte prestazioni ed </w:t>
      </w:r>
      <w:proofErr w:type="spellStart"/>
      <w:r w:rsidRPr="003F58F0">
        <w:t>edge</w:t>
      </w:r>
      <w:proofErr w:type="spellEnd"/>
      <w:r w:rsidRPr="003F58F0">
        <w:t xml:space="preserve"> </w:t>
      </w:r>
      <w:proofErr w:type="spellStart"/>
      <w:r w:rsidRPr="003F58F0">
        <w:t>computing</w:t>
      </w:r>
      <w:proofErr w:type="spellEnd"/>
      <w:r w:rsidRPr="003F58F0">
        <w:t xml:space="preserve">, progettazione di algoritmi paralleli e distribuiti, informatica medica ed </w:t>
      </w:r>
      <w:proofErr w:type="spellStart"/>
      <w:r w:rsidRPr="003F58F0">
        <w:t>health</w:t>
      </w:r>
      <w:proofErr w:type="spellEnd"/>
      <w:r w:rsidRPr="003F58F0">
        <w:t xml:space="preserve"> </w:t>
      </w:r>
      <w:proofErr w:type="spellStart"/>
      <w:r w:rsidRPr="003F58F0">
        <w:t>informatics</w:t>
      </w:r>
      <w:proofErr w:type="spellEnd"/>
    </w:p>
    <w:p w14:paraId="6D0AABEC" w14:textId="77777777" w:rsidR="005418F8" w:rsidRPr="00B5669D" w:rsidRDefault="005418F8" w:rsidP="005418F8">
      <w:pPr>
        <w:jc w:val="both"/>
        <w:rPr>
          <w:b/>
          <w:i/>
          <w:lang w:val="en-US"/>
        </w:rPr>
      </w:pPr>
      <w:r w:rsidRPr="00B5669D">
        <w:rPr>
          <w:b/>
          <w:i/>
          <w:lang w:val="en-US"/>
        </w:rPr>
        <w:t xml:space="preserve">- </w:t>
      </w:r>
      <w:proofErr w:type="spellStart"/>
      <w:r w:rsidRPr="00B5669D">
        <w:rPr>
          <w:b/>
          <w:i/>
          <w:lang w:val="en-US"/>
        </w:rPr>
        <w:t>Partenariato</w:t>
      </w:r>
      <w:proofErr w:type="spellEnd"/>
    </w:p>
    <w:p w14:paraId="165E4684" w14:textId="77777777" w:rsidR="005418F8" w:rsidRPr="003F58F0" w:rsidRDefault="005418F8" w:rsidP="005418F8">
      <w:pPr>
        <w:rPr>
          <w:lang w:val="en-US"/>
        </w:rPr>
      </w:pPr>
      <w:r w:rsidRPr="003F58F0">
        <w:rPr>
          <w:lang w:val="en-US"/>
        </w:rPr>
        <w:t>• Italy</w:t>
      </w:r>
    </w:p>
    <w:p w14:paraId="39C3F5DE" w14:textId="54B0650B" w:rsidR="005418F8" w:rsidRPr="003F58F0" w:rsidRDefault="005418F8" w:rsidP="005418F8">
      <w:pPr>
        <w:rPr>
          <w:lang w:val="en-US"/>
        </w:rPr>
      </w:pPr>
      <w:r>
        <w:rPr>
          <w:lang w:val="en-US"/>
        </w:rPr>
        <w:t>-</w:t>
      </w:r>
      <w:r w:rsidRPr="003F58F0">
        <w:rPr>
          <w:lang w:val="en-US"/>
        </w:rPr>
        <w:t xml:space="preserve"> CMCC Foundation (Lead partner)</w:t>
      </w:r>
    </w:p>
    <w:p w14:paraId="2DBC1D2B" w14:textId="2B2D29FA" w:rsidR="005418F8" w:rsidRPr="00B5669D" w:rsidRDefault="005418F8" w:rsidP="005418F8">
      <w:pPr>
        <w:rPr>
          <w:lang w:val="en-US"/>
        </w:rPr>
      </w:pPr>
      <w:r w:rsidRPr="00B5669D">
        <w:rPr>
          <w:lang w:val="en-US"/>
        </w:rPr>
        <w:t>-Puglia Civil Protection</w:t>
      </w:r>
    </w:p>
    <w:p w14:paraId="3684BC69" w14:textId="77777777" w:rsidR="005418F8" w:rsidRPr="003F58F0" w:rsidRDefault="005418F8" w:rsidP="005418F8">
      <w:pPr>
        <w:rPr>
          <w:lang w:val="en-US"/>
        </w:rPr>
      </w:pPr>
      <w:r w:rsidRPr="003F58F0">
        <w:rPr>
          <w:lang w:val="en-US"/>
        </w:rPr>
        <w:t>• Greece:</w:t>
      </w:r>
    </w:p>
    <w:p w14:paraId="1D3CCAC2" w14:textId="441F3E95" w:rsidR="005418F8" w:rsidRPr="003F58F0" w:rsidRDefault="005418F8" w:rsidP="005418F8">
      <w:pPr>
        <w:rPr>
          <w:lang w:val="en-US"/>
        </w:rPr>
      </w:pPr>
      <w:r>
        <w:rPr>
          <w:lang w:val="en-US"/>
        </w:rPr>
        <w:t>-</w:t>
      </w:r>
      <w:r w:rsidRPr="003F58F0">
        <w:rPr>
          <w:lang w:val="en-US"/>
        </w:rPr>
        <w:t>University of Ioannina</w:t>
      </w:r>
    </w:p>
    <w:p w14:paraId="403B3A4F" w14:textId="7E934729" w:rsidR="005418F8" w:rsidRPr="003F58F0" w:rsidRDefault="005418F8" w:rsidP="005418F8">
      <w:pPr>
        <w:rPr>
          <w:lang w:val="en-US"/>
        </w:rPr>
      </w:pPr>
      <w:r>
        <w:rPr>
          <w:lang w:val="en-US"/>
        </w:rPr>
        <w:t>-</w:t>
      </w:r>
      <w:r w:rsidRPr="003F58F0">
        <w:rPr>
          <w:lang w:val="en-US"/>
        </w:rPr>
        <w:t>Ministry of Environment and Energy</w:t>
      </w:r>
    </w:p>
    <w:p w14:paraId="3B38CDA1" w14:textId="5C7FD8A0" w:rsidR="005418F8" w:rsidRPr="00B5669D" w:rsidRDefault="005418F8" w:rsidP="005418F8">
      <w:pPr>
        <w:rPr>
          <w:lang w:val="en-US"/>
        </w:rPr>
      </w:pPr>
      <w:r w:rsidRPr="00B5669D">
        <w:rPr>
          <w:lang w:val="en-US"/>
        </w:rPr>
        <w:t>- Hellenic Fire Corps</w:t>
      </w:r>
    </w:p>
    <w:p w14:paraId="07733642" w14:textId="1961188B" w:rsidR="005418F8" w:rsidRPr="00224FCE" w:rsidRDefault="005418F8" w:rsidP="005418F8">
      <w:pPr>
        <w:jc w:val="both"/>
      </w:pPr>
      <w:r w:rsidRPr="00224FCE">
        <w:rPr>
          <w:b/>
        </w:rPr>
        <w:t>Costo totale del progetto:</w:t>
      </w:r>
      <w:r w:rsidRPr="00224FCE">
        <w:t xml:space="preserve"> </w:t>
      </w:r>
      <w:r w:rsidRPr="008860AC">
        <w:t xml:space="preserve">€ </w:t>
      </w:r>
      <w:r>
        <w:t>2.500.000,00</w:t>
      </w:r>
    </w:p>
    <w:p w14:paraId="69F535D3" w14:textId="76D0A8EF" w:rsidR="005418F8" w:rsidRPr="00224FCE" w:rsidRDefault="005418F8" w:rsidP="005418F8">
      <w:pPr>
        <w:jc w:val="both"/>
      </w:pPr>
      <w:r w:rsidRPr="00224FCE">
        <w:rPr>
          <w:b/>
        </w:rPr>
        <w:t xml:space="preserve">Costo totale del progetto per UMG: </w:t>
      </w:r>
      <w:r>
        <w:t>€ 300.000,00</w:t>
      </w:r>
    </w:p>
    <w:p w14:paraId="7F1ED42A" w14:textId="77777777" w:rsidR="005418F8" w:rsidRDefault="005418F8" w:rsidP="005418F8">
      <w:pPr>
        <w:jc w:val="both"/>
      </w:pPr>
      <w:r w:rsidRPr="00224FCE">
        <w:rPr>
          <w:b/>
        </w:rPr>
        <w:t>Quota a carico ente finanziatore</w:t>
      </w:r>
      <w:r w:rsidRPr="00224FCE">
        <w:t xml:space="preserve"> </w:t>
      </w:r>
      <w:r>
        <w:t>€ 300.000,00</w:t>
      </w:r>
    </w:p>
    <w:p w14:paraId="5CBE3A67" w14:textId="66334FBD" w:rsidR="005418F8" w:rsidRPr="00224FCE" w:rsidRDefault="005418F8" w:rsidP="005418F8">
      <w:pPr>
        <w:jc w:val="both"/>
      </w:pPr>
      <w:r w:rsidRPr="00224FCE">
        <w:rPr>
          <w:b/>
        </w:rPr>
        <w:t xml:space="preserve">Quota cofinanziamento dell’UMG </w:t>
      </w:r>
      <w:r>
        <w:t>-----------</w:t>
      </w:r>
    </w:p>
    <w:p w14:paraId="08D37808" w14:textId="77777777" w:rsidR="005418F8" w:rsidRPr="00224FCE" w:rsidRDefault="005418F8" w:rsidP="005418F8">
      <w:pPr>
        <w:ind w:firstLine="567"/>
        <w:jc w:val="both"/>
      </w:pPr>
      <w:r w:rsidRPr="00224FCE">
        <w:t>Il Consiglio a ratifica all’unanimità esprime parere favorevole.</w:t>
      </w:r>
    </w:p>
    <w:p w14:paraId="33B092FD" w14:textId="6CF233EF" w:rsidR="005418F8" w:rsidRDefault="005418F8" w:rsidP="005418F8">
      <w:pPr>
        <w:ind w:firstLine="567"/>
        <w:jc w:val="both"/>
        <w:rPr>
          <w:bCs/>
        </w:rPr>
      </w:pPr>
      <w:r w:rsidRPr="00224FCE">
        <w:rPr>
          <w:bCs/>
        </w:rPr>
        <w:t>Tale parte del verbale è approvata seduta stante e se ne allestisce estratto da inviare agli uffici competenti per i provvedimenti relativi.</w:t>
      </w:r>
    </w:p>
    <w:p w14:paraId="1C6DF665" w14:textId="0921B805" w:rsidR="00D34C8B" w:rsidRDefault="00D34C8B" w:rsidP="00D34C8B">
      <w:pPr>
        <w:ind w:firstLine="567"/>
        <w:jc w:val="center"/>
        <w:rPr>
          <w:color w:val="222222"/>
        </w:rPr>
      </w:pPr>
    </w:p>
    <w:p w14:paraId="44829FA6" w14:textId="6DFE111C" w:rsidR="00434958" w:rsidRPr="00C6089D" w:rsidRDefault="009630DB" w:rsidP="001D1104">
      <w:pPr>
        <w:jc w:val="both"/>
        <w:rPr>
          <w:b/>
          <w:i/>
        </w:rPr>
      </w:pPr>
      <w:r w:rsidRPr="00C6089D">
        <w:rPr>
          <w:b/>
          <w:i/>
        </w:rPr>
        <w:t xml:space="preserve">5.10 </w:t>
      </w:r>
      <w:r w:rsidR="00434958" w:rsidRPr="00C6089D">
        <w:rPr>
          <w:b/>
          <w:i/>
        </w:rPr>
        <w:t xml:space="preserve">Ratifica richiesta contratto contributo formativo - Prof. </w:t>
      </w:r>
      <w:proofErr w:type="spellStart"/>
      <w:r w:rsidR="00434958" w:rsidRPr="00C6089D">
        <w:rPr>
          <w:b/>
          <w:i/>
        </w:rPr>
        <w:t>Indolfi</w:t>
      </w:r>
      <w:proofErr w:type="spellEnd"/>
    </w:p>
    <w:p w14:paraId="2669449A" w14:textId="6A280D36" w:rsidR="00434958" w:rsidRDefault="00434958" w:rsidP="00C6089D">
      <w:pPr>
        <w:ind w:firstLine="567"/>
        <w:jc w:val="both"/>
        <w:rPr>
          <w:bCs/>
        </w:rPr>
      </w:pPr>
      <w:r w:rsidRPr="00434958">
        <w:rPr>
          <w:bCs/>
        </w:rPr>
        <w:t xml:space="preserve">Il Direttore informa il Consiglio che il Prof. </w:t>
      </w:r>
      <w:proofErr w:type="spellStart"/>
      <w:r w:rsidRPr="00434958">
        <w:rPr>
          <w:bCs/>
        </w:rPr>
        <w:t>Indolfi</w:t>
      </w:r>
      <w:proofErr w:type="spellEnd"/>
      <w:r w:rsidRPr="00434958">
        <w:rPr>
          <w:bCs/>
        </w:rPr>
        <w:t xml:space="preserve"> ha proposto la stipula di un contratto di collaborazione con la società Boston Scientific Spa avente ad oggetto l’erogazione di un contributo a favore del Dipartimento pari ad € 14.404,00</w:t>
      </w:r>
      <w:r>
        <w:rPr>
          <w:bCs/>
        </w:rPr>
        <w:t>, da destinare alla copertura dei costi di eventi formativi a favore di professionisti sanitari</w:t>
      </w:r>
      <w:r w:rsidR="00631C9E">
        <w:rPr>
          <w:bCs/>
        </w:rPr>
        <w:t xml:space="preserve">. In particolare, la somma sarà utilizzata per coprire i costi sostenti dai partecipanti all’evento formativo tenutosi a </w:t>
      </w:r>
      <w:proofErr w:type="spellStart"/>
      <w:r w:rsidR="00631C9E">
        <w:rPr>
          <w:bCs/>
        </w:rPr>
        <w:t>Philadelfia</w:t>
      </w:r>
      <w:proofErr w:type="spellEnd"/>
      <w:r w:rsidR="00631C9E">
        <w:rPr>
          <w:bCs/>
        </w:rPr>
        <w:t xml:space="preserve"> (USA) dal 10 al 13 novembre 2023, organizzato dall’AHA (American </w:t>
      </w:r>
      <w:proofErr w:type="spellStart"/>
      <w:r w:rsidR="00631C9E">
        <w:rPr>
          <w:bCs/>
        </w:rPr>
        <w:t>Heart</w:t>
      </w:r>
      <w:proofErr w:type="spellEnd"/>
      <w:r w:rsidR="00631C9E">
        <w:rPr>
          <w:bCs/>
        </w:rPr>
        <w:t xml:space="preserve"> </w:t>
      </w:r>
      <w:proofErr w:type="spellStart"/>
      <w:r w:rsidR="00631C9E">
        <w:rPr>
          <w:bCs/>
        </w:rPr>
        <w:t>Association</w:t>
      </w:r>
      <w:proofErr w:type="spellEnd"/>
      <w:r w:rsidR="00631C9E">
        <w:rPr>
          <w:bCs/>
        </w:rPr>
        <w:t>).</w:t>
      </w:r>
    </w:p>
    <w:p w14:paraId="2F35D99E" w14:textId="3E6FFA66" w:rsidR="00631C9E" w:rsidRDefault="00631C9E" w:rsidP="00631C9E">
      <w:pPr>
        <w:ind w:left="-142"/>
        <w:jc w:val="both"/>
        <w:rPr>
          <w:bCs/>
        </w:rPr>
      </w:pPr>
      <w:r>
        <w:rPr>
          <w:bCs/>
        </w:rPr>
        <w:tab/>
        <w:t>Il direttore fa presente che il contratto è stato sottoscritto in data 20/12/2023.</w:t>
      </w:r>
    </w:p>
    <w:p w14:paraId="558F8DCA" w14:textId="13A42DB2" w:rsidR="00631C9E" w:rsidRPr="00224FCE" w:rsidRDefault="00631C9E" w:rsidP="00631C9E">
      <w:pPr>
        <w:ind w:left="-142" w:firstLine="567"/>
        <w:jc w:val="both"/>
      </w:pPr>
      <w:r w:rsidRPr="00224FCE">
        <w:t xml:space="preserve">Il Consiglio a ratifica all’unanimità </w:t>
      </w:r>
      <w:r>
        <w:t>approva</w:t>
      </w:r>
      <w:r w:rsidRPr="00224FCE">
        <w:t>.</w:t>
      </w:r>
    </w:p>
    <w:p w14:paraId="7F3F6495" w14:textId="77777777" w:rsidR="00631C9E" w:rsidRPr="00224FCE" w:rsidRDefault="00631C9E" w:rsidP="00631C9E">
      <w:pPr>
        <w:ind w:left="-142" w:firstLine="567"/>
        <w:jc w:val="both"/>
        <w:rPr>
          <w:bCs/>
        </w:rPr>
      </w:pPr>
      <w:r w:rsidRPr="00224FCE">
        <w:rPr>
          <w:bCs/>
        </w:rPr>
        <w:t>Tale parte del verbale è approvata seduta stante e se ne allestisce estratto da inviare agli uffici competenti per i provvedimenti relativi.</w:t>
      </w:r>
    </w:p>
    <w:p w14:paraId="17C5E8B9" w14:textId="77777777" w:rsidR="005418F8" w:rsidRDefault="005418F8" w:rsidP="00DD02EB">
      <w:pPr>
        <w:jc w:val="both"/>
      </w:pPr>
    </w:p>
    <w:p w14:paraId="32D158B7" w14:textId="7F35325D" w:rsidR="0072118C" w:rsidRDefault="0072118C" w:rsidP="0072118C">
      <w:pPr>
        <w:jc w:val="both"/>
        <w:rPr>
          <w:b/>
          <w:i/>
        </w:rPr>
      </w:pPr>
      <w:r w:rsidRPr="00C6089D">
        <w:rPr>
          <w:b/>
          <w:i/>
        </w:rPr>
        <w:t>5.1</w:t>
      </w:r>
      <w:r>
        <w:rPr>
          <w:b/>
          <w:i/>
        </w:rPr>
        <w:t>1</w:t>
      </w:r>
      <w:r w:rsidRPr="00C6089D">
        <w:rPr>
          <w:b/>
          <w:i/>
        </w:rPr>
        <w:t xml:space="preserve"> </w:t>
      </w:r>
      <w:r>
        <w:rPr>
          <w:b/>
          <w:i/>
        </w:rPr>
        <w:t>Commissione Laboratorio Didattica Innovativa</w:t>
      </w:r>
      <w:r w:rsidRPr="00C6089D">
        <w:rPr>
          <w:b/>
          <w:i/>
        </w:rPr>
        <w:t xml:space="preserve"> - Prof.</w:t>
      </w:r>
      <w:r>
        <w:rPr>
          <w:b/>
          <w:i/>
        </w:rPr>
        <w:t>ssa Iaquinta</w:t>
      </w:r>
    </w:p>
    <w:p w14:paraId="7ADE4CCA" w14:textId="73729499" w:rsidR="0072118C" w:rsidRDefault="0072118C" w:rsidP="0072118C">
      <w:pPr>
        <w:ind w:firstLine="567"/>
        <w:jc w:val="both"/>
      </w:pPr>
      <w:r>
        <w:t>Il Direttore informa il Consiglio che si è riunita la Commissione del Laboratorio per la Didattica Innovativa per elaborare le nuove linee di intervento relative alla didattica, proponendo l’approccio innovativo indicato nel documento allegato.</w:t>
      </w:r>
    </w:p>
    <w:p w14:paraId="1DDE64E9" w14:textId="77777777" w:rsidR="0072118C" w:rsidRDefault="0072118C" w:rsidP="0072118C">
      <w:pPr>
        <w:ind w:firstLine="567"/>
        <w:jc w:val="both"/>
      </w:pPr>
      <w:r>
        <w:t xml:space="preserve">Il Direttore invita la Prof.ssa </w:t>
      </w:r>
      <w:proofErr w:type="spellStart"/>
      <w:r>
        <w:t>Sarica</w:t>
      </w:r>
      <w:proofErr w:type="spellEnd"/>
      <w:r>
        <w:t xml:space="preserve"> ad illustrare brevemente quanto realizzato.</w:t>
      </w:r>
    </w:p>
    <w:p w14:paraId="09CA5508" w14:textId="460A6F6A" w:rsidR="0072118C" w:rsidRPr="00224FCE" w:rsidRDefault="0072118C" w:rsidP="0072118C">
      <w:pPr>
        <w:ind w:firstLine="567"/>
        <w:jc w:val="both"/>
      </w:pPr>
      <w:r>
        <w:t xml:space="preserve">Il Consiglio, dopo ampia discussione, </w:t>
      </w:r>
      <w:r w:rsidRPr="00224FCE">
        <w:t xml:space="preserve">all’unanimità </w:t>
      </w:r>
      <w:r>
        <w:t>approva</w:t>
      </w:r>
      <w:r w:rsidRPr="00224FCE">
        <w:t>.</w:t>
      </w:r>
    </w:p>
    <w:p w14:paraId="322CC715" w14:textId="77777777" w:rsidR="0072118C" w:rsidRDefault="0072118C" w:rsidP="0072118C">
      <w:pPr>
        <w:ind w:left="-142" w:firstLine="567"/>
        <w:jc w:val="both"/>
        <w:rPr>
          <w:bCs/>
        </w:rPr>
      </w:pPr>
      <w:r w:rsidRPr="00224FCE">
        <w:rPr>
          <w:bCs/>
        </w:rPr>
        <w:t>Tale parte del verbale è approvata seduta stante e se ne allestisce estratto da inviare agli uffici competenti per i provvedimenti relativi.</w:t>
      </w:r>
    </w:p>
    <w:p w14:paraId="40197303" w14:textId="77777777" w:rsidR="0072118C" w:rsidRDefault="0072118C" w:rsidP="0072118C">
      <w:pPr>
        <w:ind w:firstLine="567"/>
        <w:jc w:val="both"/>
      </w:pPr>
    </w:p>
    <w:p w14:paraId="691AF87C" w14:textId="77777777" w:rsidR="0072118C" w:rsidRPr="00C6089D" w:rsidRDefault="0072118C" w:rsidP="0072118C">
      <w:pPr>
        <w:jc w:val="both"/>
        <w:rPr>
          <w:b/>
          <w:i/>
        </w:rPr>
      </w:pPr>
    </w:p>
    <w:p w14:paraId="5D7D812C" w14:textId="77777777" w:rsidR="0072118C" w:rsidRDefault="0072118C" w:rsidP="00DD02EB">
      <w:pPr>
        <w:jc w:val="both"/>
      </w:pPr>
    </w:p>
    <w:p w14:paraId="3D7F3E2A" w14:textId="5377223E" w:rsidR="00F657A0" w:rsidRPr="00631C9E" w:rsidRDefault="00F657A0" w:rsidP="00B3433B">
      <w:pPr>
        <w:pStyle w:val="Paragrafoelenco"/>
        <w:numPr>
          <w:ilvl w:val="0"/>
          <w:numId w:val="12"/>
        </w:numPr>
        <w:ind w:left="284"/>
        <w:jc w:val="both"/>
        <w:rPr>
          <w:rFonts w:ascii="Times New Roman" w:hAnsi="Times New Roman" w:cs="Times New Roman"/>
          <w:b/>
          <w:i/>
          <w:sz w:val="24"/>
          <w:szCs w:val="24"/>
        </w:rPr>
      </w:pPr>
      <w:r w:rsidRPr="00631C9E">
        <w:rPr>
          <w:rFonts w:ascii="Times New Roman" w:hAnsi="Times New Roman" w:cs="Times New Roman"/>
          <w:b/>
          <w:i/>
          <w:sz w:val="24"/>
          <w:szCs w:val="24"/>
        </w:rPr>
        <w:t>Varie ed eventuali</w:t>
      </w:r>
    </w:p>
    <w:p w14:paraId="034D9C70" w14:textId="39EC6F9D" w:rsidR="00631C9E" w:rsidRPr="00631C9E" w:rsidRDefault="00631C9E" w:rsidP="00631C9E">
      <w:pPr>
        <w:ind w:left="284"/>
        <w:jc w:val="both"/>
        <w:rPr>
          <w:bCs/>
          <w:iCs/>
        </w:rPr>
      </w:pPr>
      <w:r>
        <w:rPr>
          <w:bCs/>
          <w:iCs/>
        </w:rPr>
        <w:t>Non vi sono argomenti da trattare.</w:t>
      </w:r>
    </w:p>
    <w:p w14:paraId="6D2C395E" w14:textId="77777777" w:rsidR="00631C9E" w:rsidRPr="00631C9E" w:rsidRDefault="00631C9E" w:rsidP="00631C9E">
      <w:pPr>
        <w:jc w:val="both"/>
        <w:rPr>
          <w:b/>
          <w:i/>
        </w:rPr>
      </w:pPr>
    </w:p>
    <w:p w14:paraId="75258D26" w14:textId="77777777" w:rsidR="0084206B" w:rsidRDefault="0084206B" w:rsidP="00416F76">
      <w:pPr>
        <w:pStyle w:val="Corpotesto"/>
        <w:spacing w:after="0"/>
        <w:jc w:val="both"/>
        <w:rPr>
          <w:rFonts w:ascii="Times New Roman" w:hAnsi="Times New Roman" w:cs="Times New Roman"/>
        </w:rPr>
      </w:pPr>
    </w:p>
    <w:p w14:paraId="7CC7E5F1" w14:textId="095C3AC8" w:rsidR="002B76E8" w:rsidRDefault="00224FCE" w:rsidP="00416F76">
      <w:pPr>
        <w:pStyle w:val="Corpotesto"/>
        <w:spacing w:after="0"/>
        <w:jc w:val="both"/>
      </w:pPr>
      <w:r w:rsidRPr="00224FCE">
        <w:rPr>
          <w:rFonts w:ascii="Times New Roman" w:hAnsi="Times New Roman" w:cs="Times New Roman"/>
        </w:rPr>
        <w:t xml:space="preserve">Non essendovi null’altro da discutere la seduta si chiude alle ore </w:t>
      </w:r>
      <w:r w:rsidR="00F73789">
        <w:rPr>
          <w:rFonts w:ascii="Times New Roman" w:hAnsi="Times New Roman" w:cs="Times New Roman"/>
        </w:rPr>
        <w:t>13:55.</w:t>
      </w:r>
    </w:p>
    <w:p w14:paraId="5C873EA2" w14:textId="77777777" w:rsidR="00274EED" w:rsidRDefault="00274EED" w:rsidP="00416F76">
      <w:pPr>
        <w:pStyle w:val="Corpotesto"/>
        <w:spacing w:after="0"/>
        <w:jc w:val="both"/>
      </w:pPr>
    </w:p>
    <w:sectPr w:rsidR="00274EED" w:rsidSect="007E6C60">
      <w:headerReference w:type="default" r:id="rId10"/>
      <w:footerReference w:type="default" r:id="rId11"/>
      <w:pgSz w:w="11900" w:h="16840"/>
      <w:pgMar w:top="824"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3193B" w14:textId="77777777" w:rsidR="0040469A" w:rsidRDefault="0040469A" w:rsidP="007E6C60">
      <w:r>
        <w:separator/>
      </w:r>
    </w:p>
  </w:endnote>
  <w:endnote w:type="continuationSeparator" w:id="0">
    <w:p w14:paraId="5BE8DAA5" w14:textId="77777777" w:rsidR="0040469A" w:rsidRDefault="0040469A" w:rsidP="007E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AC96" w14:textId="63C4BB11" w:rsidR="00C6089D" w:rsidRPr="00722873" w:rsidRDefault="00C6089D" w:rsidP="007E6C60">
    <w:pPr>
      <w:pStyle w:val="Pidipagina"/>
      <w:ind w:right="360"/>
      <w:rPr>
        <w:rFonts w:ascii="Times New Roman" w:hAnsi="Times New Roman" w:cs="Times New Roman"/>
      </w:rPr>
    </w:pPr>
    <w:r w:rsidRPr="00722873">
      <w:rPr>
        <w:rFonts w:ascii="Times New Roman" w:hAnsi="Times New Roman" w:cs="Times New Roman"/>
      </w:rPr>
      <w:tab/>
      <w:t xml:space="preserve">Il Segretario                                                                                  Il </w:t>
    </w:r>
    <w:r>
      <w:rPr>
        <w:rFonts w:ascii="Times New Roman" w:hAnsi="Times New Roman" w:cs="Times New Roman"/>
      </w:rPr>
      <w:t>Direttore</w:t>
    </w:r>
  </w:p>
  <w:p w14:paraId="2160ADCB" w14:textId="77777777" w:rsidR="00C6089D" w:rsidRDefault="00C6089D" w:rsidP="007E6C60">
    <w:pPr>
      <w:pStyle w:val="Pidipagina"/>
      <w:pBdr>
        <w:top w:val="thinThickSmallGap" w:sz="24" w:space="1" w:color="622423"/>
      </w:pBdr>
      <w:tabs>
        <w:tab w:val="clear" w:pos="4819"/>
        <w:tab w:val="right" w:pos="9071"/>
      </w:tabs>
      <w:rPr>
        <w:rFonts w:ascii="Cambria" w:hAnsi="Cambria"/>
      </w:rPr>
    </w:pPr>
    <w:r>
      <w:rPr>
        <w:rFonts w:ascii="Cambria" w:hAnsi="Cambria"/>
      </w:rPr>
      <w:tab/>
    </w:r>
  </w:p>
  <w:p w14:paraId="14F7FA2C" w14:textId="77777777" w:rsidR="00C6089D" w:rsidRDefault="00C6089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91E61" w14:textId="77777777" w:rsidR="0040469A" w:rsidRDefault="0040469A" w:rsidP="007E6C60">
      <w:r>
        <w:separator/>
      </w:r>
    </w:p>
  </w:footnote>
  <w:footnote w:type="continuationSeparator" w:id="0">
    <w:p w14:paraId="74DC615F" w14:textId="77777777" w:rsidR="0040469A" w:rsidRDefault="0040469A" w:rsidP="007E6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EADB2" w14:textId="0CF9C748" w:rsidR="00C6089D" w:rsidRDefault="00C6089D">
    <w:pPr>
      <w:pStyle w:val="Intestazione"/>
      <w:rPr>
        <w:rFonts w:ascii="Times New Roman" w:hAnsi="Times New Roman" w:cs="Times New Roman"/>
      </w:rPr>
    </w:pPr>
    <w:r w:rsidRPr="007E6C60">
      <w:rPr>
        <w:rFonts w:ascii="Times New Roman" w:hAnsi="Times New Roman" w:cs="Times New Roman"/>
      </w:rPr>
      <w:t xml:space="preserve">Verbale </w:t>
    </w:r>
    <w:r w:rsidRPr="00BF68AC">
      <w:rPr>
        <w:rFonts w:ascii="Times New Roman" w:hAnsi="Times New Roman" w:cs="Times New Roman"/>
      </w:rPr>
      <w:t>n</w:t>
    </w:r>
    <w:r w:rsidRPr="00E6431B">
      <w:rPr>
        <w:rFonts w:ascii="Times New Roman" w:hAnsi="Times New Roman" w:cs="Times New Roman"/>
      </w:rPr>
      <w:t xml:space="preserve">° </w:t>
    </w:r>
    <w:r>
      <w:rPr>
        <w:rFonts w:ascii="Times New Roman" w:hAnsi="Times New Roman" w:cs="Times New Roman"/>
      </w:rPr>
      <w:t>2</w:t>
    </w:r>
    <w:r w:rsidRPr="00E6431B">
      <w:rPr>
        <w:rFonts w:ascii="Times New Roman" w:hAnsi="Times New Roman" w:cs="Times New Roman"/>
      </w:rPr>
      <w:t>/202</w:t>
    </w:r>
    <w:r>
      <w:rPr>
        <w:rFonts w:ascii="Times New Roman" w:hAnsi="Times New Roman" w:cs="Times New Roman"/>
      </w:rPr>
      <w:t>4</w:t>
    </w:r>
    <w:r w:rsidRPr="00BF68AC">
      <w:rPr>
        <w:rFonts w:ascii="Times New Roman" w:hAnsi="Times New Roman" w:cs="Times New Roman"/>
      </w:rPr>
      <w:t xml:space="preserve">                                                                                                    </w:t>
    </w:r>
    <w:r w:rsidRPr="00E6431B">
      <w:rPr>
        <w:rFonts w:ascii="Times New Roman" w:hAnsi="Times New Roman" w:cs="Times New Roman"/>
      </w:rPr>
      <w:t xml:space="preserve">del </w:t>
    </w:r>
    <w:r>
      <w:rPr>
        <w:rFonts w:ascii="Times New Roman" w:hAnsi="Times New Roman" w:cs="Times New Roman"/>
      </w:rPr>
      <w:t>14/02/2024</w:t>
    </w:r>
  </w:p>
  <w:p w14:paraId="3976A4D1" w14:textId="77777777" w:rsidR="00C6089D" w:rsidRPr="007E6C60" w:rsidRDefault="00C6089D">
    <w:pPr>
      <w:pStyle w:val="Intestazione"/>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9551A"/>
    <w:multiLevelType w:val="hybridMultilevel"/>
    <w:tmpl w:val="B95A21EC"/>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13A6A3F"/>
    <w:multiLevelType w:val="hybridMultilevel"/>
    <w:tmpl w:val="73C60352"/>
    <w:lvl w:ilvl="0" w:tplc="A392C508">
      <w:start w:val="4"/>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27761432"/>
    <w:multiLevelType w:val="hybridMultilevel"/>
    <w:tmpl w:val="FD16D9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2A34FB"/>
    <w:multiLevelType w:val="hybridMultilevel"/>
    <w:tmpl w:val="8E78F5D2"/>
    <w:lvl w:ilvl="0" w:tplc="2A321356">
      <w:start w:val="2"/>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C9A5C5B"/>
    <w:multiLevelType w:val="hybridMultilevel"/>
    <w:tmpl w:val="B88A204A"/>
    <w:lvl w:ilvl="0" w:tplc="798C85C8">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006CF5"/>
    <w:multiLevelType w:val="hybridMultilevel"/>
    <w:tmpl w:val="68502B8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15:restartNumberingAfterBreak="0">
    <w:nsid w:val="359603B0"/>
    <w:multiLevelType w:val="hybridMultilevel"/>
    <w:tmpl w:val="43C8B1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43F6ABF"/>
    <w:multiLevelType w:val="hybridMultilevel"/>
    <w:tmpl w:val="F6060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A65774"/>
    <w:multiLevelType w:val="hybridMultilevel"/>
    <w:tmpl w:val="BD6696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6265337"/>
    <w:multiLevelType w:val="singleLevel"/>
    <w:tmpl w:val="0410000F"/>
    <w:lvl w:ilvl="0">
      <w:start w:val="1"/>
      <w:numFmt w:val="decimal"/>
      <w:lvlText w:val="%1."/>
      <w:lvlJc w:val="left"/>
      <w:pPr>
        <w:tabs>
          <w:tab w:val="num" w:pos="786"/>
        </w:tabs>
        <w:ind w:left="786" w:hanging="360"/>
      </w:pPr>
    </w:lvl>
  </w:abstractNum>
  <w:abstractNum w:abstractNumId="10" w15:restartNumberingAfterBreak="0">
    <w:nsid w:val="54CB2B36"/>
    <w:multiLevelType w:val="multilevel"/>
    <w:tmpl w:val="4ECC5EEC"/>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656BA0"/>
    <w:multiLevelType w:val="hybridMultilevel"/>
    <w:tmpl w:val="0C78B126"/>
    <w:lvl w:ilvl="0" w:tplc="785E36F0">
      <w:start w:val="2"/>
      <w:numFmt w:val="bullet"/>
      <w:lvlText w:val="-"/>
      <w:lvlJc w:val="left"/>
      <w:pPr>
        <w:ind w:left="644" w:hanging="360"/>
      </w:pPr>
      <w:rPr>
        <w:rFonts w:ascii="Times New Roman" w:eastAsia="Times New Roman" w:hAnsi="Times New Roman" w:cs="Times New Roman" w:hint="default"/>
        <w:sz w:val="23"/>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5FDD7AE4"/>
    <w:multiLevelType w:val="hybridMultilevel"/>
    <w:tmpl w:val="5672DEE0"/>
    <w:lvl w:ilvl="0" w:tplc="18583ADE">
      <w:start w:val="1"/>
      <w:numFmt w:val="decimal"/>
      <w:lvlText w:val="%1."/>
      <w:lvlJc w:val="left"/>
      <w:pPr>
        <w:ind w:left="660" w:hanging="6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3" w15:restartNumberingAfterBreak="0">
    <w:nsid w:val="61F84582"/>
    <w:multiLevelType w:val="hybridMultilevel"/>
    <w:tmpl w:val="8B4ED534"/>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14" w15:restartNumberingAfterBreak="0">
    <w:nsid w:val="65D01CD3"/>
    <w:multiLevelType w:val="hybridMultilevel"/>
    <w:tmpl w:val="822C6D76"/>
    <w:lvl w:ilvl="0" w:tplc="740C8414">
      <w:start w:val="1"/>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6C2D4BF0"/>
    <w:multiLevelType w:val="hybridMultilevel"/>
    <w:tmpl w:val="003EBCA6"/>
    <w:lvl w:ilvl="0" w:tplc="099AB5BA">
      <w:start w:val="4"/>
      <w:numFmt w:val="decimal"/>
      <w:lvlText w:val="%1."/>
      <w:lvlJc w:val="left"/>
      <w:pPr>
        <w:ind w:left="21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744C55EA"/>
    <w:multiLevelType w:val="hybridMultilevel"/>
    <w:tmpl w:val="91A29E26"/>
    <w:lvl w:ilvl="0" w:tplc="8172609E">
      <w:start w:val="4"/>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7DF60FAF"/>
    <w:multiLevelType w:val="hybridMultilevel"/>
    <w:tmpl w:val="DA52F3F2"/>
    <w:lvl w:ilvl="0" w:tplc="4DE0F3C6">
      <w:start w:val="4"/>
      <w:numFmt w:val="decimal"/>
      <w:lvlText w:val="%1."/>
      <w:lvlJc w:val="left"/>
      <w:pPr>
        <w:ind w:left="2520" w:hanging="360"/>
      </w:pPr>
      <w:rPr>
        <w:rFonts w:hint="default"/>
      </w:rPr>
    </w:lvl>
    <w:lvl w:ilvl="1" w:tplc="04100019" w:tentative="1">
      <w:start w:val="1"/>
      <w:numFmt w:val="lowerLetter"/>
      <w:lvlText w:val="%2."/>
      <w:lvlJc w:val="left"/>
      <w:pPr>
        <w:ind w:left="2116" w:hanging="360"/>
      </w:pPr>
    </w:lvl>
    <w:lvl w:ilvl="2" w:tplc="0410001B" w:tentative="1">
      <w:start w:val="1"/>
      <w:numFmt w:val="lowerRoman"/>
      <w:lvlText w:val="%3."/>
      <w:lvlJc w:val="right"/>
      <w:pPr>
        <w:ind w:left="2836" w:hanging="180"/>
      </w:pPr>
    </w:lvl>
    <w:lvl w:ilvl="3" w:tplc="0410000F" w:tentative="1">
      <w:start w:val="1"/>
      <w:numFmt w:val="decimal"/>
      <w:lvlText w:val="%4."/>
      <w:lvlJc w:val="left"/>
      <w:pPr>
        <w:ind w:left="3556" w:hanging="360"/>
      </w:pPr>
    </w:lvl>
    <w:lvl w:ilvl="4" w:tplc="04100019" w:tentative="1">
      <w:start w:val="1"/>
      <w:numFmt w:val="lowerLetter"/>
      <w:lvlText w:val="%5."/>
      <w:lvlJc w:val="left"/>
      <w:pPr>
        <w:ind w:left="4276" w:hanging="360"/>
      </w:pPr>
    </w:lvl>
    <w:lvl w:ilvl="5" w:tplc="0410001B" w:tentative="1">
      <w:start w:val="1"/>
      <w:numFmt w:val="lowerRoman"/>
      <w:lvlText w:val="%6."/>
      <w:lvlJc w:val="right"/>
      <w:pPr>
        <w:ind w:left="4996" w:hanging="180"/>
      </w:pPr>
    </w:lvl>
    <w:lvl w:ilvl="6" w:tplc="0410000F" w:tentative="1">
      <w:start w:val="1"/>
      <w:numFmt w:val="decimal"/>
      <w:lvlText w:val="%7."/>
      <w:lvlJc w:val="left"/>
      <w:pPr>
        <w:ind w:left="5716" w:hanging="360"/>
      </w:pPr>
    </w:lvl>
    <w:lvl w:ilvl="7" w:tplc="04100019" w:tentative="1">
      <w:start w:val="1"/>
      <w:numFmt w:val="lowerLetter"/>
      <w:lvlText w:val="%8."/>
      <w:lvlJc w:val="left"/>
      <w:pPr>
        <w:ind w:left="6436" w:hanging="360"/>
      </w:pPr>
    </w:lvl>
    <w:lvl w:ilvl="8" w:tplc="0410001B" w:tentative="1">
      <w:start w:val="1"/>
      <w:numFmt w:val="lowerRoman"/>
      <w:lvlText w:val="%9."/>
      <w:lvlJc w:val="right"/>
      <w:pPr>
        <w:ind w:left="7156" w:hanging="180"/>
      </w:pPr>
    </w:lvl>
  </w:abstractNum>
  <w:num w:numId="1">
    <w:abstractNumId w:val="6"/>
  </w:num>
  <w:num w:numId="2">
    <w:abstractNumId w:val="9"/>
  </w:num>
  <w:num w:numId="3">
    <w:abstractNumId w:val="0"/>
  </w:num>
  <w:num w:numId="4">
    <w:abstractNumId w:val="12"/>
  </w:num>
  <w:num w:numId="5">
    <w:abstractNumId w:val="8"/>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2"/>
  </w:num>
  <w:num w:numId="11">
    <w:abstractNumId w:val="16"/>
  </w:num>
  <w:num w:numId="12">
    <w:abstractNumId w:val="10"/>
  </w:num>
  <w:num w:numId="13">
    <w:abstractNumId w:val="7"/>
  </w:num>
  <w:num w:numId="14">
    <w:abstractNumId w:val="3"/>
  </w:num>
  <w:num w:numId="15">
    <w:abstractNumId w:val="14"/>
  </w:num>
  <w:num w:numId="16">
    <w:abstractNumId w:val="15"/>
  </w:num>
  <w:num w:numId="17">
    <w:abstractNumId w:val="4"/>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0" w:nlCheck="1" w:checkStyle="0"/>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87"/>
    <w:rsid w:val="0000069A"/>
    <w:rsid w:val="0000179E"/>
    <w:rsid w:val="00001ECF"/>
    <w:rsid w:val="0000202E"/>
    <w:rsid w:val="00003FA2"/>
    <w:rsid w:val="00004772"/>
    <w:rsid w:val="000064B5"/>
    <w:rsid w:val="00006922"/>
    <w:rsid w:val="00007D5D"/>
    <w:rsid w:val="0001121D"/>
    <w:rsid w:val="00013F3E"/>
    <w:rsid w:val="00013F48"/>
    <w:rsid w:val="00016078"/>
    <w:rsid w:val="0001637C"/>
    <w:rsid w:val="000167C6"/>
    <w:rsid w:val="00016DC1"/>
    <w:rsid w:val="00020AE9"/>
    <w:rsid w:val="00020B77"/>
    <w:rsid w:val="00022418"/>
    <w:rsid w:val="0002279C"/>
    <w:rsid w:val="00024579"/>
    <w:rsid w:val="000249C1"/>
    <w:rsid w:val="00027701"/>
    <w:rsid w:val="000305DB"/>
    <w:rsid w:val="0003092D"/>
    <w:rsid w:val="00030972"/>
    <w:rsid w:val="000309BB"/>
    <w:rsid w:val="00030E9B"/>
    <w:rsid w:val="00031436"/>
    <w:rsid w:val="00031A4A"/>
    <w:rsid w:val="000331E3"/>
    <w:rsid w:val="000342BE"/>
    <w:rsid w:val="0003538B"/>
    <w:rsid w:val="00035EE3"/>
    <w:rsid w:val="00041E27"/>
    <w:rsid w:val="000425E9"/>
    <w:rsid w:val="00043391"/>
    <w:rsid w:val="000441B2"/>
    <w:rsid w:val="000444C3"/>
    <w:rsid w:val="00050EC9"/>
    <w:rsid w:val="00053783"/>
    <w:rsid w:val="000546AF"/>
    <w:rsid w:val="00055F31"/>
    <w:rsid w:val="0005686D"/>
    <w:rsid w:val="00056AEA"/>
    <w:rsid w:val="00056BBF"/>
    <w:rsid w:val="00056F6E"/>
    <w:rsid w:val="00056F79"/>
    <w:rsid w:val="0005746B"/>
    <w:rsid w:val="000603DB"/>
    <w:rsid w:val="00060E91"/>
    <w:rsid w:val="00061453"/>
    <w:rsid w:val="00061954"/>
    <w:rsid w:val="0006251D"/>
    <w:rsid w:val="00070349"/>
    <w:rsid w:val="00071714"/>
    <w:rsid w:val="000731B6"/>
    <w:rsid w:val="00074B79"/>
    <w:rsid w:val="00074E1D"/>
    <w:rsid w:val="0007703D"/>
    <w:rsid w:val="000772EB"/>
    <w:rsid w:val="00081B5E"/>
    <w:rsid w:val="000823D6"/>
    <w:rsid w:val="00083F3B"/>
    <w:rsid w:val="000846A7"/>
    <w:rsid w:val="00090758"/>
    <w:rsid w:val="000912AD"/>
    <w:rsid w:val="0009223B"/>
    <w:rsid w:val="00094C8F"/>
    <w:rsid w:val="000963F9"/>
    <w:rsid w:val="00096679"/>
    <w:rsid w:val="00096F4F"/>
    <w:rsid w:val="000A0739"/>
    <w:rsid w:val="000A0AAF"/>
    <w:rsid w:val="000A29C9"/>
    <w:rsid w:val="000A5DF1"/>
    <w:rsid w:val="000A6538"/>
    <w:rsid w:val="000A78E8"/>
    <w:rsid w:val="000A7E0F"/>
    <w:rsid w:val="000A7FD8"/>
    <w:rsid w:val="000B303E"/>
    <w:rsid w:val="000B6A91"/>
    <w:rsid w:val="000B6B57"/>
    <w:rsid w:val="000B6D8F"/>
    <w:rsid w:val="000C0D1B"/>
    <w:rsid w:val="000C22E4"/>
    <w:rsid w:val="000C2CF3"/>
    <w:rsid w:val="000C5128"/>
    <w:rsid w:val="000C788E"/>
    <w:rsid w:val="000D04B6"/>
    <w:rsid w:val="000D063E"/>
    <w:rsid w:val="000D0B08"/>
    <w:rsid w:val="000D1EF3"/>
    <w:rsid w:val="000D3A23"/>
    <w:rsid w:val="000D3B2F"/>
    <w:rsid w:val="000D3D23"/>
    <w:rsid w:val="000D431B"/>
    <w:rsid w:val="000D58ED"/>
    <w:rsid w:val="000E0DFD"/>
    <w:rsid w:val="000E1992"/>
    <w:rsid w:val="000E1F72"/>
    <w:rsid w:val="000E2881"/>
    <w:rsid w:val="000E302B"/>
    <w:rsid w:val="000E3C86"/>
    <w:rsid w:val="000E4F51"/>
    <w:rsid w:val="000E55EA"/>
    <w:rsid w:val="000E56AE"/>
    <w:rsid w:val="000E6E9F"/>
    <w:rsid w:val="000E7080"/>
    <w:rsid w:val="000E72C5"/>
    <w:rsid w:val="000E7568"/>
    <w:rsid w:val="000F1D85"/>
    <w:rsid w:val="000F200D"/>
    <w:rsid w:val="000F2129"/>
    <w:rsid w:val="000F369C"/>
    <w:rsid w:val="000F3AFC"/>
    <w:rsid w:val="000F3FE4"/>
    <w:rsid w:val="000F4076"/>
    <w:rsid w:val="000F5B85"/>
    <w:rsid w:val="000F7A99"/>
    <w:rsid w:val="000F7BC1"/>
    <w:rsid w:val="001016C5"/>
    <w:rsid w:val="001018B3"/>
    <w:rsid w:val="00101926"/>
    <w:rsid w:val="00104956"/>
    <w:rsid w:val="00105105"/>
    <w:rsid w:val="00106505"/>
    <w:rsid w:val="001071F5"/>
    <w:rsid w:val="001075DA"/>
    <w:rsid w:val="001105BC"/>
    <w:rsid w:val="001126B5"/>
    <w:rsid w:val="00115AAA"/>
    <w:rsid w:val="00120AF5"/>
    <w:rsid w:val="001218F4"/>
    <w:rsid w:val="00122B53"/>
    <w:rsid w:val="001236E4"/>
    <w:rsid w:val="00124850"/>
    <w:rsid w:val="00124F86"/>
    <w:rsid w:val="001254C5"/>
    <w:rsid w:val="001319B2"/>
    <w:rsid w:val="001342AC"/>
    <w:rsid w:val="001349EC"/>
    <w:rsid w:val="00135099"/>
    <w:rsid w:val="00137068"/>
    <w:rsid w:val="00141CC6"/>
    <w:rsid w:val="001432D8"/>
    <w:rsid w:val="00143E37"/>
    <w:rsid w:val="00144BFF"/>
    <w:rsid w:val="00144E77"/>
    <w:rsid w:val="00145912"/>
    <w:rsid w:val="001474D5"/>
    <w:rsid w:val="001503C2"/>
    <w:rsid w:val="00152DFD"/>
    <w:rsid w:val="00153BF7"/>
    <w:rsid w:val="0015581D"/>
    <w:rsid w:val="001566A7"/>
    <w:rsid w:val="00157050"/>
    <w:rsid w:val="001617FD"/>
    <w:rsid w:val="00161917"/>
    <w:rsid w:val="00161B1C"/>
    <w:rsid w:val="00161BB9"/>
    <w:rsid w:val="00162DE8"/>
    <w:rsid w:val="00162FD0"/>
    <w:rsid w:val="00163B09"/>
    <w:rsid w:val="00164774"/>
    <w:rsid w:val="00165639"/>
    <w:rsid w:val="00165821"/>
    <w:rsid w:val="00171262"/>
    <w:rsid w:val="00172C67"/>
    <w:rsid w:val="001741E1"/>
    <w:rsid w:val="00175E05"/>
    <w:rsid w:val="0017753F"/>
    <w:rsid w:val="00177B2A"/>
    <w:rsid w:val="001802FB"/>
    <w:rsid w:val="001804D0"/>
    <w:rsid w:val="00180D0B"/>
    <w:rsid w:val="001819EC"/>
    <w:rsid w:val="00181B8A"/>
    <w:rsid w:val="00182F69"/>
    <w:rsid w:val="001836A5"/>
    <w:rsid w:val="001837FF"/>
    <w:rsid w:val="00184053"/>
    <w:rsid w:val="00184406"/>
    <w:rsid w:val="00184884"/>
    <w:rsid w:val="00185D86"/>
    <w:rsid w:val="001904B4"/>
    <w:rsid w:val="001915F3"/>
    <w:rsid w:val="0019362D"/>
    <w:rsid w:val="00193786"/>
    <w:rsid w:val="0019396A"/>
    <w:rsid w:val="00196481"/>
    <w:rsid w:val="0019660D"/>
    <w:rsid w:val="00196EB3"/>
    <w:rsid w:val="0019729D"/>
    <w:rsid w:val="001A040D"/>
    <w:rsid w:val="001A0923"/>
    <w:rsid w:val="001A11CF"/>
    <w:rsid w:val="001A2393"/>
    <w:rsid w:val="001A5B5C"/>
    <w:rsid w:val="001B2393"/>
    <w:rsid w:val="001B2ED7"/>
    <w:rsid w:val="001B5D55"/>
    <w:rsid w:val="001B78A2"/>
    <w:rsid w:val="001B79D2"/>
    <w:rsid w:val="001C1FEB"/>
    <w:rsid w:val="001C3169"/>
    <w:rsid w:val="001C514E"/>
    <w:rsid w:val="001C53C3"/>
    <w:rsid w:val="001C609D"/>
    <w:rsid w:val="001C6ACB"/>
    <w:rsid w:val="001C7C08"/>
    <w:rsid w:val="001C7D3A"/>
    <w:rsid w:val="001C7F37"/>
    <w:rsid w:val="001D04F6"/>
    <w:rsid w:val="001D1104"/>
    <w:rsid w:val="001D31D7"/>
    <w:rsid w:val="001D4829"/>
    <w:rsid w:val="001D48A3"/>
    <w:rsid w:val="001E0618"/>
    <w:rsid w:val="001E26B1"/>
    <w:rsid w:val="001E29C6"/>
    <w:rsid w:val="001E36C9"/>
    <w:rsid w:val="001E38E3"/>
    <w:rsid w:val="001E3926"/>
    <w:rsid w:val="001E3E7B"/>
    <w:rsid w:val="001E6E48"/>
    <w:rsid w:val="001E7EE9"/>
    <w:rsid w:val="001F0278"/>
    <w:rsid w:val="001F1361"/>
    <w:rsid w:val="001F16D4"/>
    <w:rsid w:val="001F35A4"/>
    <w:rsid w:val="001F527F"/>
    <w:rsid w:val="001F6C41"/>
    <w:rsid w:val="001F797C"/>
    <w:rsid w:val="00200783"/>
    <w:rsid w:val="00200FC6"/>
    <w:rsid w:val="00201CC9"/>
    <w:rsid w:val="002020CC"/>
    <w:rsid w:val="00202567"/>
    <w:rsid w:val="00203720"/>
    <w:rsid w:val="00203AE9"/>
    <w:rsid w:val="002056AB"/>
    <w:rsid w:val="002068F6"/>
    <w:rsid w:val="00206F7F"/>
    <w:rsid w:val="0020709B"/>
    <w:rsid w:val="00211A10"/>
    <w:rsid w:val="00212D3C"/>
    <w:rsid w:val="00212E9D"/>
    <w:rsid w:val="002133BE"/>
    <w:rsid w:val="00215A27"/>
    <w:rsid w:val="00215AC4"/>
    <w:rsid w:val="0021674A"/>
    <w:rsid w:val="00217485"/>
    <w:rsid w:val="002178D7"/>
    <w:rsid w:val="00220593"/>
    <w:rsid w:val="0022149F"/>
    <w:rsid w:val="00222687"/>
    <w:rsid w:val="00222AE2"/>
    <w:rsid w:val="00224EE0"/>
    <w:rsid w:val="00224FCE"/>
    <w:rsid w:val="0022534A"/>
    <w:rsid w:val="002258B8"/>
    <w:rsid w:val="00225942"/>
    <w:rsid w:val="00227948"/>
    <w:rsid w:val="00227B7A"/>
    <w:rsid w:val="00227BC6"/>
    <w:rsid w:val="00227BDE"/>
    <w:rsid w:val="0023075E"/>
    <w:rsid w:val="002308B8"/>
    <w:rsid w:val="002310D7"/>
    <w:rsid w:val="00232280"/>
    <w:rsid w:val="002325A0"/>
    <w:rsid w:val="00233219"/>
    <w:rsid w:val="00233F7B"/>
    <w:rsid w:val="002340C8"/>
    <w:rsid w:val="0023539D"/>
    <w:rsid w:val="0023647C"/>
    <w:rsid w:val="00236508"/>
    <w:rsid w:val="002372EF"/>
    <w:rsid w:val="00237347"/>
    <w:rsid w:val="0024078E"/>
    <w:rsid w:val="00241490"/>
    <w:rsid w:val="00242B63"/>
    <w:rsid w:val="00243F3B"/>
    <w:rsid w:val="00245F44"/>
    <w:rsid w:val="00246198"/>
    <w:rsid w:val="002461B0"/>
    <w:rsid w:val="0025004B"/>
    <w:rsid w:val="002511A9"/>
    <w:rsid w:val="0025190F"/>
    <w:rsid w:val="00251EFF"/>
    <w:rsid w:val="00252041"/>
    <w:rsid w:val="002532CD"/>
    <w:rsid w:val="00253FCC"/>
    <w:rsid w:val="002544BE"/>
    <w:rsid w:val="00256102"/>
    <w:rsid w:val="00256205"/>
    <w:rsid w:val="00257C1A"/>
    <w:rsid w:val="0026094D"/>
    <w:rsid w:val="002611B6"/>
    <w:rsid w:val="002613FB"/>
    <w:rsid w:val="00264BDC"/>
    <w:rsid w:val="00270E53"/>
    <w:rsid w:val="0027180D"/>
    <w:rsid w:val="002725B8"/>
    <w:rsid w:val="00274EED"/>
    <w:rsid w:val="00275871"/>
    <w:rsid w:val="00275A18"/>
    <w:rsid w:val="0027661A"/>
    <w:rsid w:val="002800F1"/>
    <w:rsid w:val="00283A5B"/>
    <w:rsid w:val="002841E8"/>
    <w:rsid w:val="002866D1"/>
    <w:rsid w:val="00286747"/>
    <w:rsid w:val="00286E2E"/>
    <w:rsid w:val="00291260"/>
    <w:rsid w:val="00291296"/>
    <w:rsid w:val="00291CDC"/>
    <w:rsid w:val="0029252B"/>
    <w:rsid w:val="0029304A"/>
    <w:rsid w:val="0029368D"/>
    <w:rsid w:val="00294827"/>
    <w:rsid w:val="00294BEB"/>
    <w:rsid w:val="00294E34"/>
    <w:rsid w:val="0029765C"/>
    <w:rsid w:val="00297F91"/>
    <w:rsid w:val="002A02AB"/>
    <w:rsid w:val="002A0F48"/>
    <w:rsid w:val="002A13D1"/>
    <w:rsid w:val="002A2BD5"/>
    <w:rsid w:val="002A3995"/>
    <w:rsid w:val="002A5710"/>
    <w:rsid w:val="002A5D79"/>
    <w:rsid w:val="002A5F53"/>
    <w:rsid w:val="002A7A14"/>
    <w:rsid w:val="002A7B6D"/>
    <w:rsid w:val="002B0F50"/>
    <w:rsid w:val="002B24A1"/>
    <w:rsid w:val="002B4592"/>
    <w:rsid w:val="002B4C13"/>
    <w:rsid w:val="002B6C10"/>
    <w:rsid w:val="002B707A"/>
    <w:rsid w:val="002B76E8"/>
    <w:rsid w:val="002C090F"/>
    <w:rsid w:val="002C0B4A"/>
    <w:rsid w:val="002C123D"/>
    <w:rsid w:val="002C1E62"/>
    <w:rsid w:val="002C29DF"/>
    <w:rsid w:val="002C3BBB"/>
    <w:rsid w:val="002C4846"/>
    <w:rsid w:val="002C75DA"/>
    <w:rsid w:val="002C7A1E"/>
    <w:rsid w:val="002D0003"/>
    <w:rsid w:val="002D094E"/>
    <w:rsid w:val="002D0B25"/>
    <w:rsid w:val="002D1D90"/>
    <w:rsid w:val="002D3D20"/>
    <w:rsid w:val="002D4B57"/>
    <w:rsid w:val="002E0C3E"/>
    <w:rsid w:val="002E0EF0"/>
    <w:rsid w:val="002E0FD3"/>
    <w:rsid w:val="002E136A"/>
    <w:rsid w:val="002E15D5"/>
    <w:rsid w:val="002E37CB"/>
    <w:rsid w:val="002E47E4"/>
    <w:rsid w:val="002E50A9"/>
    <w:rsid w:val="002E5B22"/>
    <w:rsid w:val="002F18FC"/>
    <w:rsid w:val="002F208F"/>
    <w:rsid w:val="002F220F"/>
    <w:rsid w:val="002F2CEC"/>
    <w:rsid w:val="002F5D9B"/>
    <w:rsid w:val="00300164"/>
    <w:rsid w:val="0030276E"/>
    <w:rsid w:val="003050AA"/>
    <w:rsid w:val="0030566E"/>
    <w:rsid w:val="003063BA"/>
    <w:rsid w:val="0031056C"/>
    <w:rsid w:val="00311659"/>
    <w:rsid w:val="00311A8B"/>
    <w:rsid w:val="003134B0"/>
    <w:rsid w:val="003137A0"/>
    <w:rsid w:val="00316246"/>
    <w:rsid w:val="00317879"/>
    <w:rsid w:val="00317B01"/>
    <w:rsid w:val="00317E5E"/>
    <w:rsid w:val="00320770"/>
    <w:rsid w:val="003214BB"/>
    <w:rsid w:val="003248C8"/>
    <w:rsid w:val="00324CB3"/>
    <w:rsid w:val="00327A29"/>
    <w:rsid w:val="003305B5"/>
    <w:rsid w:val="00330E79"/>
    <w:rsid w:val="003321E4"/>
    <w:rsid w:val="00332990"/>
    <w:rsid w:val="00332CFB"/>
    <w:rsid w:val="00334674"/>
    <w:rsid w:val="0033470B"/>
    <w:rsid w:val="003358B6"/>
    <w:rsid w:val="00335ACB"/>
    <w:rsid w:val="00335F67"/>
    <w:rsid w:val="0033782F"/>
    <w:rsid w:val="003408AA"/>
    <w:rsid w:val="003412B2"/>
    <w:rsid w:val="00341525"/>
    <w:rsid w:val="003417F6"/>
    <w:rsid w:val="00342315"/>
    <w:rsid w:val="00343D4D"/>
    <w:rsid w:val="00347FB3"/>
    <w:rsid w:val="003501E2"/>
    <w:rsid w:val="00354815"/>
    <w:rsid w:val="003555E1"/>
    <w:rsid w:val="0035665E"/>
    <w:rsid w:val="00360F57"/>
    <w:rsid w:val="003619EE"/>
    <w:rsid w:val="00362277"/>
    <w:rsid w:val="003624B8"/>
    <w:rsid w:val="0036295A"/>
    <w:rsid w:val="00364292"/>
    <w:rsid w:val="0036591E"/>
    <w:rsid w:val="0036678F"/>
    <w:rsid w:val="0036784E"/>
    <w:rsid w:val="00371943"/>
    <w:rsid w:val="0037232F"/>
    <w:rsid w:val="00373A5C"/>
    <w:rsid w:val="00374278"/>
    <w:rsid w:val="0037672C"/>
    <w:rsid w:val="00376923"/>
    <w:rsid w:val="00382974"/>
    <w:rsid w:val="00382CE2"/>
    <w:rsid w:val="00383F9C"/>
    <w:rsid w:val="00384415"/>
    <w:rsid w:val="00384AF4"/>
    <w:rsid w:val="0038584A"/>
    <w:rsid w:val="00392829"/>
    <w:rsid w:val="003939F3"/>
    <w:rsid w:val="00393DFF"/>
    <w:rsid w:val="00393E17"/>
    <w:rsid w:val="00396CB5"/>
    <w:rsid w:val="003A0D99"/>
    <w:rsid w:val="003A357B"/>
    <w:rsid w:val="003A3FE7"/>
    <w:rsid w:val="003A4247"/>
    <w:rsid w:val="003A42DB"/>
    <w:rsid w:val="003A5D67"/>
    <w:rsid w:val="003A5FC1"/>
    <w:rsid w:val="003A62E3"/>
    <w:rsid w:val="003A6C28"/>
    <w:rsid w:val="003B0464"/>
    <w:rsid w:val="003B340E"/>
    <w:rsid w:val="003B3E2C"/>
    <w:rsid w:val="003B4111"/>
    <w:rsid w:val="003B416E"/>
    <w:rsid w:val="003B47DE"/>
    <w:rsid w:val="003B6B62"/>
    <w:rsid w:val="003B6F31"/>
    <w:rsid w:val="003B73AF"/>
    <w:rsid w:val="003B75E8"/>
    <w:rsid w:val="003C0C02"/>
    <w:rsid w:val="003C1409"/>
    <w:rsid w:val="003C1F89"/>
    <w:rsid w:val="003C2812"/>
    <w:rsid w:val="003C3518"/>
    <w:rsid w:val="003C3D76"/>
    <w:rsid w:val="003C5087"/>
    <w:rsid w:val="003C5D50"/>
    <w:rsid w:val="003C7668"/>
    <w:rsid w:val="003D16DC"/>
    <w:rsid w:val="003D439B"/>
    <w:rsid w:val="003D6FF3"/>
    <w:rsid w:val="003E06B0"/>
    <w:rsid w:val="003E1889"/>
    <w:rsid w:val="003E1D7C"/>
    <w:rsid w:val="003E2DEA"/>
    <w:rsid w:val="003E437B"/>
    <w:rsid w:val="003E45B8"/>
    <w:rsid w:val="003E4817"/>
    <w:rsid w:val="003E4BB3"/>
    <w:rsid w:val="003E4D2A"/>
    <w:rsid w:val="003E6237"/>
    <w:rsid w:val="003E62B3"/>
    <w:rsid w:val="003E6B6E"/>
    <w:rsid w:val="003E7129"/>
    <w:rsid w:val="003E7BB3"/>
    <w:rsid w:val="003F015C"/>
    <w:rsid w:val="003F068A"/>
    <w:rsid w:val="003F07B7"/>
    <w:rsid w:val="003F0B38"/>
    <w:rsid w:val="003F1779"/>
    <w:rsid w:val="003F318A"/>
    <w:rsid w:val="003F4AFA"/>
    <w:rsid w:val="003F4EDC"/>
    <w:rsid w:val="003F561D"/>
    <w:rsid w:val="003F5863"/>
    <w:rsid w:val="00401958"/>
    <w:rsid w:val="004021D2"/>
    <w:rsid w:val="004028AE"/>
    <w:rsid w:val="00402D3F"/>
    <w:rsid w:val="00403450"/>
    <w:rsid w:val="00403DF8"/>
    <w:rsid w:val="00403FF1"/>
    <w:rsid w:val="0040469A"/>
    <w:rsid w:val="00405E82"/>
    <w:rsid w:val="004069F8"/>
    <w:rsid w:val="00406BEC"/>
    <w:rsid w:val="00407217"/>
    <w:rsid w:val="00410688"/>
    <w:rsid w:val="00411511"/>
    <w:rsid w:val="00411C01"/>
    <w:rsid w:val="00411E76"/>
    <w:rsid w:val="00414485"/>
    <w:rsid w:val="00416EC1"/>
    <w:rsid w:val="00416F2A"/>
    <w:rsid w:val="00416F76"/>
    <w:rsid w:val="00417054"/>
    <w:rsid w:val="00420A91"/>
    <w:rsid w:val="00420DC3"/>
    <w:rsid w:val="004217D1"/>
    <w:rsid w:val="00421A06"/>
    <w:rsid w:val="0042207D"/>
    <w:rsid w:val="004230F2"/>
    <w:rsid w:val="004234B6"/>
    <w:rsid w:val="004304F7"/>
    <w:rsid w:val="00431863"/>
    <w:rsid w:val="00431DAC"/>
    <w:rsid w:val="00432032"/>
    <w:rsid w:val="00433E9A"/>
    <w:rsid w:val="00434958"/>
    <w:rsid w:val="00436F25"/>
    <w:rsid w:val="00437BF6"/>
    <w:rsid w:val="004400BB"/>
    <w:rsid w:val="00440513"/>
    <w:rsid w:val="00441619"/>
    <w:rsid w:val="00441FC3"/>
    <w:rsid w:val="00447ADD"/>
    <w:rsid w:val="00451E6E"/>
    <w:rsid w:val="0045286C"/>
    <w:rsid w:val="00456A05"/>
    <w:rsid w:val="0045762E"/>
    <w:rsid w:val="0045771E"/>
    <w:rsid w:val="00457AED"/>
    <w:rsid w:val="00457CB9"/>
    <w:rsid w:val="00460050"/>
    <w:rsid w:val="00461087"/>
    <w:rsid w:val="00461E1A"/>
    <w:rsid w:val="00462C51"/>
    <w:rsid w:val="00462F81"/>
    <w:rsid w:val="0046300A"/>
    <w:rsid w:val="00463522"/>
    <w:rsid w:val="00463862"/>
    <w:rsid w:val="0046752C"/>
    <w:rsid w:val="00467E06"/>
    <w:rsid w:val="00470885"/>
    <w:rsid w:val="0047110B"/>
    <w:rsid w:val="00471A30"/>
    <w:rsid w:val="00472660"/>
    <w:rsid w:val="004757B8"/>
    <w:rsid w:val="00475C5B"/>
    <w:rsid w:val="0047647E"/>
    <w:rsid w:val="0048085D"/>
    <w:rsid w:val="004825EF"/>
    <w:rsid w:val="00482E09"/>
    <w:rsid w:val="004838AF"/>
    <w:rsid w:val="00484317"/>
    <w:rsid w:val="00484468"/>
    <w:rsid w:val="00485DA0"/>
    <w:rsid w:val="00487065"/>
    <w:rsid w:val="00491EA2"/>
    <w:rsid w:val="004920C5"/>
    <w:rsid w:val="004937A5"/>
    <w:rsid w:val="00494E7E"/>
    <w:rsid w:val="00496631"/>
    <w:rsid w:val="0049664E"/>
    <w:rsid w:val="00497556"/>
    <w:rsid w:val="004A29D5"/>
    <w:rsid w:val="004A2BD2"/>
    <w:rsid w:val="004A31EB"/>
    <w:rsid w:val="004A3C8A"/>
    <w:rsid w:val="004A4036"/>
    <w:rsid w:val="004A5F4A"/>
    <w:rsid w:val="004A7711"/>
    <w:rsid w:val="004B1B8F"/>
    <w:rsid w:val="004B27B8"/>
    <w:rsid w:val="004B5AD2"/>
    <w:rsid w:val="004B5BAE"/>
    <w:rsid w:val="004B6758"/>
    <w:rsid w:val="004B6A30"/>
    <w:rsid w:val="004B72D5"/>
    <w:rsid w:val="004B75F0"/>
    <w:rsid w:val="004B769D"/>
    <w:rsid w:val="004C04D8"/>
    <w:rsid w:val="004C18FD"/>
    <w:rsid w:val="004C1C9D"/>
    <w:rsid w:val="004C5101"/>
    <w:rsid w:val="004C5862"/>
    <w:rsid w:val="004C697F"/>
    <w:rsid w:val="004C7CE6"/>
    <w:rsid w:val="004D23D9"/>
    <w:rsid w:val="004D3B32"/>
    <w:rsid w:val="004D49AC"/>
    <w:rsid w:val="004D5479"/>
    <w:rsid w:val="004D5574"/>
    <w:rsid w:val="004D59E4"/>
    <w:rsid w:val="004D5A9F"/>
    <w:rsid w:val="004D5BE1"/>
    <w:rsid w:val="004E0C45"/>
    <w:rsid w:val="004E0D08"/>
    <w:rsid w:val="004E24C5"/>
    <w:rsid w:val="004E2D50"/>
    <w:rsid w:val="004E30B9"/>
    <w:rsid w:val="004E316F"/>
    <w:rsid w:val="004E3BB1"/>
    <w:rsid w:val="004E6616"/>
    <w:rsid w:val="004E6B8F"/>
    <w:rsid w:val="004E70A6"/>
    <w:rsid w:val="004E7289"/>
    <w:rsid w:val="004E795C"/>
    <w:rsid w:val="004F3959"/>
    <w:rsid w:val="004F3ECB"/>
    <w:rsid w:val="004F4BA8"/>
    <w:rsid w:val="004F4F96"/>
    <w:rsid w:val="004F59D9"/>
    <w:rsid w:val="004F5E96"/>
    <w:rsid w:val="004F6024"/>
    <w:rsid w:val="004F6278"/>
    <w:rsid w:val="004F651D"/>
    <w:rsid w:val="00500D4C"/>
    <w:rsid w:val="00503ED3"/>
    <w:rsid w:val="00504211"/>
    <w:rsid w:val="00505971"/>
    <w:rsid w:val="005061B8"/>
    <w:rsid w:val="005063FF"/>
    <w:rsid w:val="0050693D"/>
    <w:rsid w:val="00507B0F"/>
    <w:rsid w:val="005103FA"/>
    <w:rsid w:val="00510AF9"/>
    <w:rsid w:val="00511496"/>
    <w:rsid w:val="005124BC"/>
    <w:rsid w:val="00513B73"/>
    <w:rsid w:val="00514F3C"/>
    <w:rsid w:val="00515908"/>
    <w:rsid w:val="00515EB2"/>
    <w:rsid w:val="005169BA"/>
    <w:rsid w:val="00516A9E"/>
    <w:rsid w:val="0051719D"/>
    <w:rsid w:val="00517612"/>
    <w:rsid w:val="005216AB"/>
    <w:rsid w:val="00521D7B"/>
    <w:rsid w:val="00521D94"/>
    <w:rsid w:val="00521D9E"/>
    <w:rsid w:val="00522491"/>
    <w:rsid w:val="005228E0"/>
    <w:rsid w:val="00522981"/>
    <w:rsid w:val="0052455B"/>
    <w:rsid w:val="00524AA0"/>
    <w:rsid w:val="00525C86"/>
    <w:rsid w:val="00526067"/>
    <w:rsid w:val="005264CB"/>
    <w:rsid w:val="00530D00"/>
    <w:rsid w:val="005315CB"/>
    <w:rsid w:val="00531FB2"/>
    <w:rsid w:val="00532DDC"/>
    <w:rsid w:val="0053365B"/>
    <w:rsid w:val="0053585C"/>
    <w:rsid w:val="00535CED"/>
    <w:rsid w:val="00535DD0"/>
    <w:rsid w:val="00537F16"/>
    <w:rsid w:val="005407C8"/>
    <w:rsid w:val="00541389"/>
    <w:rsid w:val="0054143A"/>
    <w:rsid w:val="005418F8"/>
    <w:rsid w:val="00541C54"/>
    <w:rsid w:val="00542509"/>
    <w:rsid w:val="00542CEA"/>
    <w:rsid w:val="00543A2E"/>
    <w:rsid w:val="0054439C"/>
    <w:rsid w:val="005449AB"/>
    <w:rsid w:val="005459AB"/>
    <w:rsid w:val="00546932"/>
    <w:rsid w:val="005505D9"/>
    <w:rsid w:val="00552B6A"/>
    <w:rsid w:val="00554B11"/>
    <w:rsid w:val="00554CEC"/>
    <w:rsid w:val="0055541F"/>
    <w:rsid w:val="005560D2"/>
    <w:rsid w:val="00556336"/>
    <w:rsid w:val="00560A37"/>
    <w:rsid w:val="00562E23"/>
    <w:rsid w:val="00563004"/>
    <w:rsid w:val="005642FC"/>
    <w:rsid w:val="00564D3D"/>
    <w:rsid w:val="00565639"/>
    <w:rsid w:val="00566492"/>
    <w:rsid w:val="0056750C"/>
    <w:rsid w:val="00570794"/>
    <w:rsid w:val="0057159D"/>
    <w:rsid w:val="00575F8B"/>
    <w:rsid w:val="005768E8"/>
    <w:rsid w:val="00576CB1"/>
    <w:rsid w:val="00580515"/>
    <w:rsid w:val="00583880"/>
    <w:rsid w:val="005851B8"/>
    <w:rsid w:val="00590FE0"/>
    <w:rsid w:val="00591DB0"/>
    <w:rsid w:val="00593E5C"/>
    <w:rsid w:val="005956F7"/>
    <w:rsid w:val="00596EA1"/>
    <w:rsid w:val="005972B5"/>
    <w:rsid w:val="00597498"/>
    <w:rsid w:val="005A03E6"/>
    <w:rsid w:val="005A191C"/>
    <w:rsid w:val="005A1D7A"/>
    <w:rsid w:val="005A29E5"/>
    <w:rsid w:val="005A3C57"/>
    <w:rsid w:val="005A3D35"/>
    <w:rsid w:val="005A5133"/>
    <w:rsid w:val="005A6328"/>
    <w:rsid w:val="005B01B8"/>
    <w:rsid w:val="005B0452"/>
    <w:rsid w:val="005B0B05"/>
    <w:rsid w:val="005B1030"/>
    <w:rsid w:val="005B1EBB"/>
    <w:rsid w:val="005B33C9"/>
    <w:rsid w:val="005B3A93"/>
    <w:rsid w:val="005C2BEE"/>
    <w:rsid w:val="005C2E55"/>
    <w:rsid w:val="005C4905"/>
    <w:rsid w:val="005C50AA"/>
    <w:rsid w:val="005C5171"/>
    <w:rsid w:val="005C68C8"/>
    <w:rsid w:val="005C6A06"/>
    <w:rsid w:val="005D057F"/>
    <w:rsid w:val="005D30B6"/>
    <w:rsid w:val="005D3CEB"/>
    <w:rsid w:val="005D7FB9"/>
    <w:rsid w:val="005E0F8C"/>
    <w:rsid w:val="005E12C9"/>
    <w:rsid w:val="005E3825"/>
    <w:rsid w:val="005E549B"/>
    <w:rsid w:val="005E7008"/>
    <w:rsid w:val="005F01A3"/>
    <w:rsid w:val="005F1AB3"/>
    <w:rsid w:val="005F1C39"/>
    <w:rsid w:val="005F23FB"/>
    <w:rsid w:val="005F353D"/>
    <w:rsid w:val="005F6252"/>
    <w:rsid w:val="005F66EE"/>
    <w:rsid w:val="005F6E18"/>
    <w:rsid w:val="0060076D"/>
    <w:rsid w:val="00600E77"/>
    <w:rsid w:val="0060137D"/>
    <w:rsid w:val="00601534"/>
    <w:rsid w:val="006022AF"/>
    <w:rsid w:val="00602452"/>
    <w:rsid w:val="0060336D"/>
    <w:rsid w:val="00603F9D"/>
    <w:rsid w:val="00606D3F"/>
    <w:rsid w:val="00606F60"/>
    <w:rsid w:val="00607F0A"/>
    <w:rsid w:val="00610264"/>
    <w:rsid w:val="0061061D"/>
    <w:rsid w:val="0061079F"/>
    <w:rsid w:val="00610AA3"/>
    <w:rsid w:val="006149FD"/>
    <w:rsid w:val="00615597"/>
    <w:rsid w:val="00616C17"/>
    <w:rsid w:val="00617223"/>
    <w:rsid w:val="0061765A"/>
    <w:rsid w:val="0061792C"/>
    <w:rsid w:val="0062062B"/>
    <w:rsid w:val="006206A7"/>
    <w:rsid w:val="00620A7B"/>
    <w:rsid w:val="0062159C"/>
    <w:rsid w:val="0062300F"/>
    <w:rsid w:val="00623864"/>
    <w:rsid w:val="00624692"/>
    <w:rsid w:val="00624B6B"/>
    <w:rsid w:val="00625652"/>
    <w:rsid w:val="00625920"/>
    <w:rsid w:val="0062598D"/>
    <w:rsid w:val="00625CE1"/>
    <w:rsid w:val="00625D0E"/>
    <w:rsid w:val="00630674"/>
    <w:rsid w:val="006318BC"/>
    <w:rsid w:val="00631C9E"/>
    <w:rsid w:val="006338E4"/>
    <w:rsid w:val="00636AF2"/>
    <w:rsid w:val="00636DEE"/>
    <w:rsid w:val="00640A23"/>
    <w:rsid w:val="00640E5B"/>
    <w:rsid w:val="00644384"/>
    <w:rsid w:val="006469B1"/>
    <w:rsid w:val="006502BE"/>
    <w:rsid w:val="00651AB0"/>
    <w:rsid w:val="0065387C"/>
    <w:rsid w:val="0065430D"/>
    <w:rsid w:val="00655529"/>
    <w:rsid w:val="0065621B"/>
    <w:rsid w:val="0065640E"/>
    <w:rsid w:val="00656ADF"/>
    <w:rsid w:val="006602FB"/>
    <w:rsid w:val="00661032"/>
    <w:rsid w:val="00661AB2"/>
    <w:rsid w:val="00661AB5"/>
    <w:rsid w:val="00661B65"/>
    <w:rsid w:val="0066433B"/>
    <w:rsid w:val="006657B0"/>
    <w:rsid w:val="00665FD4"/>
    <w:rsid w:val="006666E8"/>
    <w:rsid w:val="00666B2B"/>
    <w:rsid w:val="00667C75"/>
    <w:rsid w:val="0067217C"/>
    <w:rsid w:val="00672701"/>
    <w:rsid w:val="00672EAA"/>
    <w:rsid w:val="00673057"/>
    <w:rsid w:val="0067638E"/>
    <w:rsid w:val="006766BB"/>
    <w:rsid w:val="006768AF"/>
    <w:rsid w:val="0067770F"/>
    <w:rsid w:val="00677B6E"/>
    <w:rsid w:val="00677DF9"/>
    <w:rsid w:val="00680027"/>
    <w:rsid w:val="00680506"/>
    <w:rsid w:val="00680888"/>
    <w:rsid w:val="00681A88"/>
    <w:rsid w:val="006855A5"/>
    <w:rsid w:val="00686FA0"/>
    <w:rsid w:val="00687195"/>
    <w:rsid w:val="00687BA4"/>
    <w:rsid w:val="00687BB7"/>
    <w:rsid w:val="00687CB1"/>
    <w:rsid w:val="00690809"/>
    <w:rsid w:val="00691671"/>
    <w:rsid w:val="006923C0"/>
    <w:rsid w:val="00692968"/>
    <w:rsid w:val="00693494"/>
    <w:rsid w:val="00694B68"/>
    <w:rsid w:val="006958E2"/>
    <w:rsid w:val="00696912"/>
    <w:rsid w:val="0069691D"/>
    <w:rsid w:val="006A16CF"/>
    <w:rsid w:val="006A18C1"/>
    <w:rsid w:val="006A4D66"/>
    <w:rsid w:val="006A6391"/>
    <w:rsid w:val="006B05B3"/>
    <w:rsid w:val="006B3122"/>
    <w:rsid w:val="006B373D"/>
    <w:rsid w:val="006B489A"/>
    <w:rsid w:val="006B510A"/>
    <w:rsid w:val="006B66BC"/>
    <w:rsid w:val="006B74D4"/>
    <w:rsid w:val="006B761D"/>
    <w:rsid w:val="006C18BF"/>
    <w:rsid w:val="006C5BDF"/>
    <w:rsid w:val="006C6C63"/>
    <w:rsid w:val="006C6D2A"/>
    <w:rsid w:val="006D14F8"/>
    <w:rsid w:val="006D1806"/>
    <w:rsid w:val="006D21E9"/>
    <w:rsid w:val="006D25B9"/>
    <w:rsid w:val="006D31F7"/>
    <w:rsid w:val="006D5A29"/>
    <w:rsid w:val="006D5C4D"/>
    <w:rsid w:val="006D6CC7"/>
    <w:rsid w:val="006D71D4"/>
    <w:rsid w:val="006E0188"/>
    <w:rsid w:val="006E1682"/>
    <w:rsid w:val="006E1D97"/>
    <w:rsid w:val="006E27D5"/>
    <w:rsid w:val="006E2B62"/>
    <w:rsid w:val="006E32B4"/>
    <w:rsid w:val="006E3606"/>
    <w:rsid w:val="006E53A1"/>
    <w:rsid w:val="006E566F"/>
    <w:rsid w:val="006E5AEC"/>
    <w:rsid w:val="006E6D05"/>
    <w:rsid w:val="006F1F88"/>
    <w:rsid w:val="006F246F"/>
    <w:rsid w:val="006F3297"/>
    <w:rsid w:val="006F33E5"/>
    <w:rsid w:val="006F516E"/>
    <w:rsid w:val="006F580D"/>
    <w:rsid w:val="006F6CFF"/>
    <w:rsid w:val="006F70E2"/>
    <w:rsid w:val="006F77B1"/>
    <w:rsid w:val="00700768"/>
    <w:rsid w:val="00700E09"/>
    <w:rsid w:val="0070124B"/>
    <w:rsid w:val="00702906"/>
    <w:rsid w:val="00704BE7"/>
    <w:rsid w:val="00705129"/>
    <w:rsid w:val="00706104"/>
    <w:rsid w:val="00706E99"/>
    <w:rsid w:val="00707EA5"/>
    <w:rsid w:val="00707FAA"/>
    <w:rsid w:val="0071080F"/>
    <w:rsid w:val="00710967"/>
    <w:rsid w:val="0071693C"/>
    <w:rsid w:val="007179AD"/>
    <w:rsid w:val="0072036B"/>
    <w:rsid w:val="00720387"/>
    <w:rsid w:val="007207CB"/>
    <w:rsid w:val="0072118C"/>
    <w:rsid w:val="00722526"/>
    <w:rsid w:val="00722873"/>
    <w:rsid w:val="00722E7C"/>
    <w:rsid w:val="0072332C"/>
    <w:rsid w:val="00724927"/>
    <w:rsid w:val="007259C4"/>
    <w:rsid w:val="00726664"/>
    <w:rsid w:val="007317A9"/>
    <w:rsid w:val="00732A24"/>
    <w:rsid w:val="00736885"/>
    <w:rsid w:val="00736FC4"/>
    <w:rsid w:val="00740254"/>
    <w:rsid w:val="00745AC4"/>
    <w:rsid w:val="00746FC5"/>
    <w:rsid w:val="00747021"/>
    <w:rsid w:val="007507C5"/>
    <w:rsid w:val="007508B2"/>
    <w:rsid w:val="00750B5E"/>
    <w:rsid w:val="00750C1F"/>
    <w:rsid w:val="00752F95"/>
    <w:rsid w:val="007530EF"/>
    <w:rsid w:val="00754350"/>
    <w:rsid w:val="007543F2"/>
    <w:rsid w:val="00754D1C"/>
    <w:rsid w:val="0075557A"/>
    <w:rsid w:val="00756596"/>
    <w:rsid w:val="00757071"/>
    <w:rsid w:val="00757577"/>
    <w:rsid w:val="00757DF8"/>
    <w:rsid w:val="007605AF"/>
    <w:rsid w:val="007611F2"/>
    <w:rsid w:val="00761ECB"/>
    <w:rsid w:val="00762535"/>
    <w:rsid w:val="007640D9"/>
    <w:rsid w:val="00764612"/>
    <w:rsid w:val="0076469C"/>
    <w:rsid w:val="007647A5"/>
    <w:rsid w:val="00764FB8"/>
    <w:rsid w:val="0076512D"/>
    <w:rsid w:val="00765424"/>
    <w:rsid w:val="0076594A"/>
    <w:rsid w:val="00766020"/>
    <w:rsid w:val="007663AF"/>
    <w:rsid w:val="00766458"/>
    <w:rsid w:val="00766CE0"/>
    <w:rsid w:val="00767DDF"/>
    <w:rsid w:val="00771BEE"/>
    <w:rsid w:val="00773B6E"/>
    <w:rsid w:val="007743F4"/>
    <w:rsid w:val="007744FC"/>
    <w:rsid w:val="007774A3"/>
    <w:rsid w:val="00777F01"/>
    <w:rsid w:val="007811FF"/>
    <w:rsid w:val="00782833"/>
    <w:rsid w:val="00782D30"/>
    <w:rsid w:val="007849BF"/>
    <w:rsid w:val="00784DEB"/>
    <w:rsid w:val="00784F58"/>
    <w:rsid w:val="0078628A"/>
    <w:rsid w:val="00786CE3"/>
    <w:rsid w:val="00786EF0"/>
    <w:rsid w:val="00787AFB"/>
    <w:rsid w:val="0079073D"/>
    <w:rsid w:val="00791E3A"/>
    <w:rsid w:val="00793752"/>
    <w:rsid w:val="007940C2"/>
    <w:rsid w:val="0079525F"/>
    <w:rsid w:val="00795A15"/>
    <w:rsid w:val="007963FF"/>
    <w:rsid w:val="00797004"/>
    <w:rsid w:val="007A1251"/>
    <w:rsid w:val="007A1A11"/>
    <w:rsid w:val="007A25D5"/>
    <w:rsid w:val="007A4F01"/>
    <w:rsid w:val="007A57FC"/>
    <w:rsid w:val="007A63D5"/>
    <w:rsid w:val="007A6D8A"/>
    <w:rsid w:val="007A744C"/>
    <w:rsid w:val="007B1049"/>
    <w:rsid w:val="007B1E63"/>
    <w:rsid w:val="007B2D7E"/>
    <w:rsid w:val="007B2E8C"/>
    <w:rsid w:val="007B3835"/>
    <w:rsid w:val="007B57E6"/>
    <w:rsid w:val="007B7365"/>
    <w:rsid w:val="007C145C"/>
    <w:rsid w:val="007C3633"/>
    <w:rsid w:val="007C5167"/>
    <w:rsid w:val="007D1AC7"/>
    <w:rsid w:val="007D2AC8"/>
    <w:rsid w:val="007D6260"/>
    <w:rsid w:val="007E1105"/>
    <w:rsid w:val="007E173D"/>
    <w:rsid w:val="007E1FC8"/>
    <w:rsid w:val="007E2AB1"/>
    <w:rsid w:val="007E2CAB"/>
    <w:rsid w:val="007E2F8C"/>
    <w:rsid w:val="007E54B9"/>
    <w:rsid w:val="007E6C60"/>
    <w:rsid w:val="007E70A4"/>
    <w:rsid w:val="007F08E1"/>
    <w:rsid w:val="007F1A6E"/>
    <w:rsid w:val="007F23AE"/>
    <w:rsid w:val="007F29FE"/>
    <w:rsid w:val="007F30E5"/>
    <w:rsid w:val="007F6290"/>
    <w:rsid w:val="00800427"/>
    <w:rsid w:val="008004AB"/>
    <w:rsid w:val="0080138D"/>
    <w:rsid w:val="008026E3"/>
    <w:rsid w:val="00803AE5"/>
    <w:rsid w:val="0080463F"/>
    <w:rsid w:val="00804898"/>
    <w:rsid w:val="008055DD"/>
    <w:rsid w:val="00805764"/>
    <w:rsid w:val="008104FC"/>
    <w:rsid w:val="0081137F"/>
    <w:rsid w:val="008127C7"/>
    <w:rsid w:val="00813D25"/>
    <w:rsid w:val="0081477F"/>
    <w:rsid w:val="00816E04"/>
    <w:rsid w:val="00817DDE"/>
    <w:rsid w:val="00821097"/>
    <w:rsid w:val="00821611"/>
    <w:rsid w:val="008218F2"/>
    <w:rsid w:val="00822557"/>
    <w:rsid w:val="00823D73"/>
    <w:rsid w:val="008248FA"/>
    <w:rsid w:val="00824FFC"/>
    <w:rsid w:val="00826E36"/>
    <w:rsid w:val="00826EDB"/>
    <w:rsid w:val="0083074D"/>
    <w:rsid w:val="008331C0"/>
    <w:rsid w:val="008341D9"/>
    <w:rsid w:val="00835A55"/>
    <w:rsid w:val="008405E4"/>
    <w:rsid w:val="00841B1D"/>
    <w:rsid w:val="0084206B"/>
    <w:rsid w:val="00842CC5"/>
    <w:rsid w:val="008430EE"/>
    <w:rsid w:val="00843179"/>
    <w:rsid w:val="008469CA"/>
    <w:rsid w:val="00847496"/>
    <w:rsid w:val="0085083D"/>
    <w:rsid w:val="008573B6"/>
    <w:rsid w:val="00857DCD"/>
    <w:rsid w:val="00861257"/>
    <w:rsid w:val="00864299"/>
    <w:rsid w:val="00866E59"/>
    <w:rsid w:val="00867154"/>
    <w:rsid w:val="008714B9"/>
    <w:rsid w:val="00872837"/>
    <w:rsid w:val="00873F48"/>
    <w:rsid w:val="00874DA9"/>
    <w:rsid w:val="00875790"/>
    <w:rsid w:val="00880A2A"/>
    <w:rsid w:val="00882C16"/>
    <w:rsid w:val="00882E0D"/>
    <w:rsid w:val="00883426"/>
    <w:rsid w:val="00884192"/>
    <w:rsid w:val="008860AC"/>
    <w:rsid w:val="008867EF"/>
    <w:rsid w:val="00886949"/>
    <w:rsid w:val="00887321"/>
    <w:rsid w:val="008913D2"/>
    <w:rsid w:val="008913E7"/>
    <w:rsid w:val="008916B7"/>
    <w:rsid w:val="00893AC2"/>
    <w:rsid w:val="0089463E"/>
    <w:rsid w:val="00895E42"/>
    <w:rsid w:val="00896793"/>
    <w:rsid w:val="00896F52"/>
    <w:rsid w:val="00897E44"/>
    <w:rsid w:val="008A1341"/>
    <w:rsid w:val="008A36EE"/>
    <w:rsid w:val="008A39A0"/>
    <w:rsid w:val="008A537E"/>
    <w:rsid w:val="008A7B57"/>
    <w:rsid w:val="008A7D4A"/>
    <w:rsid w:val="008B0995"/>
    <w:rsid w:val="008B0F2C"/>
    <w:rsid w:val="008B17F0"/>
    <w:rsid w:val="008B1AE0"/>
    <w:rsid w:val="008B1E6C"/>
    <w:rsid w:val="008B2DFD"/>
    <w:rsid w:val="008B2E10"/>
    <w:rsid w:val="008B333A"/>
    <w:rsid w:val="008B4626"/>
    <w:rsid w:val="008B57AE"/>
    <w:rsid w:val="008B6675"/>
    <w:rsid w:val="008B6847"/>
    <w:rsid w:val="008B6C87"/>
    <w:rsid w:val="008C0146"/>
    <w:rsid w:val="008C17BD"/>
    <w:rsid w:val="008C56B5"/>
    <w:rsid w:val="008C602A"/>
    <w:rsid w:val="008C662E"/>
    <w:rsid w:val="008D1A62"/>
    <w:rsid w:val="008D2300"/>
    <w:rsid w:val="008D3C36"/>
    <w:rsid w:val="008D5829"/>
    <w:rsid w:val="008D6790"/>
    <w:rsid w:val="008D6A3D"/>
    <w:rsid w:val="008D7142"/>
    <w:rsid w:val="008D7B87"/>
    <w:rsid w:val="008E3951"/>
    <w:rsid w:val="008E53BF"/>
    <w:rsid w:val="008E55AC"/>
    <w:rsid w:val="008E609B"/>
    <w:rsid w:val="008E7827"/>
    <w:rsid w:val="008E7C17"/>
    <w:rsid w:val="008F3D1D"/>
    <w:rsid w:val="008F43A8"/>
    <w:rsid w:val="008F473C"/>
    <w:rsid w:val="008F4AFD"/>
    <w:rsid w:val="008F511E"/>
    <w:rsid w:val="008F5C36"/>
    <w:rsid w:val="008F61E8"/>
    <w:rsid w:val="00900767"/>
    <w:rsid w:val="009012D8"/>
    <w:rsid w:val="00901C0F"/>
    <w:rsid w:val="0090387A"/>
    <w:rsid w:val="00906ACB"/>
    <w:rsid w:val="00906CD2"/>
    <w:rsid w:val="009109E3"/>
    <w:rsid w:val="009123AF"/>
    <w:rsid w:val="00913E77"/>
    <w:rsid w:val="00913F89"/>
    <w:rsid w:val="009168EA"/>
    <w:rsid w:val="00917007"/>
    <w:rsid w:val="0091719D"/>
    <w:rsid w:val="00917975"/>
    <w:rsid w:val="00920695"/>
    <w:rsid w:val="00921C66"/>
    <w:rsid w:val="009246CF"/>
    <w:rsid w:val="00924878"/>
    <w:rsid w:val="00925E60"/>
    <w:rsid w:val="00927222"/>
    <w:rsid w:val="009306D6"/>
    <w:rsid w:val="009306E9"/>
    <w:rsid w:val="00931888"/>
    <w:rsid w:val="00932032"/>
    <w:rsid w:val="00932180"/>
    <w:rsid w:val="00932B5B"/>
    <w:rsid w:val="009351AB"/>
    <w:rsid w:val="0094146E"/>
    <w:rsid w:val="0094155E"/>
    <w:rsid w:val="009431C0"/>
    <w:rsid w:val="00943EE2"/>
    <w:rsid w:val="009451CC"/>
    <w:rsid w:val="00945CF6"/>
    <w:rsid w:val="00946693"/>
    <w:rsid w:val="00947CEA"/>
    <w:rsid w:val="009500E4"/>
    <w:rsid w:val="00950137"/>
    <w:rsid w:val="00954F2F"/>
    <w:rsid w:val="0095530F"/>
    <w:rsid w:val="00956783"/>
    <w:rsid w:val="0095716A"/>
    <w:rsid w:val="0095716D"/>
    <w:rsid w:val="0095768F"/>
    <w:rsid w:val="00957D1E"/>
    <w:rsid w:val="009630DB"/>
    <w:rsid w:val="00967570"/>
    <w:rsid w:val="00970798"/>
    <w:rsid w:val="00972025"/>
    <w:rsid w:val="009723FD"/>
    <w:rsid w:val="00973A80"/>
    <w:rsid w:val="00974D90"/>
    <w:rsid w:val="00976855"/>
    <w:rsid w:val="00977B53"/>
    <w:rsid w:val="00981526"/>
    <w:rsid w:val="0098269C"/>
    <w:rsid w:val="00983158"/>
    <w:rsid w:val="009833F0"/>
    <w:rsid w:val="009856A6"/>
    <w:rsid w:val="00990C6B"/>
    <w:rsid w:val="00991560"/>
    <w:rsid w:val="0099170F"/>
    <w:rsid w:val="00992A47"/>
    <w:rsid w:val="00993582"/>
    <w:rsid w:val="009944A3"/>
    <w:rsid w:val="0099648F"/>
    <w:rsid w:val="009964FF"/>
    <w:rsid w:val="00996F1D"/>
    <w:rsid w:val="00997007"/>
    <w:rsid w:val="00997319"/>
    <w:rsid w:val="00997EA9"/>
    <w:rsid w:val="009A15D5"/>
    <w:rsid w:val="009A16B9"/>
    <w:rsid w:val="009A19D1"/>
    <w:rsid w:val="009A3F8C"/>
    <w:rsid w:val="009A436F"/>
    <w:rsid w:val="009A4787"/>
    <w:rsid w:val="009A5580"/>
    <w:rsid w:val="009A68F4"/>
    <w:rsid w:val="009A6E46"/>
    <w:rsid w:val="009B03CA"/>
    <w:rsid w:val="009B05FE"/>
    <w:rsid w:val="009B0AD6"/>
    <w:rsid w:val="009B216F"/>
    <w:rsid w:val="009B2B8F"/>
    <w:rsid w:val="009B3739"/>
    <w:rsid w:val="009B4491"/>
    <w:rsid w:val="009B5CB8"/>
    <w:rsid w:val="009B5CD6"/>
    <w:rsid w:val="009B5EDB"/>
    <w:rsid w:val="009C10A0"/>
    <w:rsid w:val="009C16E2"/>
    <w:rsid w:val="009C396C"/>
    <w:rsid w:val="009C4612"/>
    <w:rsid w:val="009C5E6A"/>
    <w:rsid w:val="009C6F05"/>
    <w:rsid w:val="009D102D"/>
    <w:rsid w:val="009D193C"/>
    <w:rsid w:val="009D1BDA"/>
    <w:rsid w:val="009D24CB"/>
    <w:rsid w:val="009D2F71"/>
    <w:rsid w:val="009D4FF3"/>
    <w:rsid w:val="009D67CB"/>
    <w:rsid w:val="009D7553"/>
    <w:rsid w:val="009D772E"/>
    <w:rsid w:val="009E0937"/>
    <w:rsid w:val="009E0FA3"/>
    <w:rsid w:val="009E17A8"/>
    <w:rsid w:val="009E2C58"/>
    <w:rsid w:val="009E386B"/>
    <w:rsid w:val="009E4802"/>
    <w:rsid w:val="009E69F2"/>
    <w:rsid w:val="009E6F77"/>
    <w:rsid w:val="009F1344"/>
    <w:rsid w:val="009F1B77"/>
    <w:rsid w:val="009F261E"/>
    <w:rsid w:val="009F49FC"/>
    <w:rsid w:val="009F6C50"/>
    <w:rsid w:val="00A02932"/>
    <w:rsid w:val="00A05196"/>
    <w:rsid w:val="00A0613F"/>
    <w:rsid w:val="00A06561"/>
    <w:rsid w:val="00A100C7"/>
    <w:rsid w:val="00A12410"/>
    <w:rsid w:val="00A12DE2"/>
    <w:rsid w:val="00A12F0F"/>
    <w:rsid w:val="00A13ED8"/>
    <w:rsid w:val="00A17CB2"/>
    <w:rsid w:val="00A20509"/>
    <w:rsid w:val="00A20A73"/>
    <w:rsid w:val="00A214A7"/>
    <w:rsid w:val="00A22DD0"/>
    <w:rsid w:val="00A23A6B"/>
    <w:rsid w:val="00A241C5"/>
    <w:rsid w:val="00A26179"/>
    <w:rsid w:val="00A26661"/>
    <w:rsid w:val="00A26841"/>
    <w:rsid w:val="00A26D6E"/>
    <w:rsid w:val="00A31C26"/>
    <w:rsid w:val="00A32328"/>
    <w:rsid w:val="00A32489"/>
    <w:rsid w:val="00A32C1D"/>
    <w:rsid w:val="00A36196"/>
    <w:rsid w:val="00A367E0"/>
    <w:rsid w:val="00A4168C"/>
    <w:rsid w:val="00A418EC"/>
    <w:rsid w:val="00A44568"/>
    <w:rsid w:val="00A4489A"/>
    <w:rsid w:val="00A45B54"/>
    <w:rsid w:val="00A5169A"/>
    <w:rsid w:val="00A51A47"/>
    <w:rsid w:val="00A51DFC"/>
    <w:rsid w:val="00A51FEC"/>
    <w:rsid w:val="00A52978"/>
    <w:rsid w:val="00A52C0A"/>
    <w:rsid w:val="00A531AB"/>
    <w:rsid w:val="00A5334A"/>
    <w:rsid w:val="00A53E99"/>
    <w:rsid w:val="00A568D4"/>
    <w:rsid w:val="00A57C33"/>
    <w:rsid w:val="00A60D17"/>
    <w:rsid w:val="00A613E3"/>
    <w:rsid w:val="00A61DAC"/>
    <w:rsid w:val="00A63C69"/>
    <w:rsid w:val="00A63F59"/>
    <w:rsid w:val="00A640BC"/>
    <w:rsid w:val="00A66AEF"/>
    <w:rsid w:val="00A67606"/>
    <w:rsid w:val="00A704DE"/>
    <w:rsid w:val="00A71325"/>
    <w:rsid w:val="00A727AD"/>
    <w:rsid w:val="00A737FE"/>
    <w:rsid w:val="00A73DAF"/>
    <w:rsid w:val="00A74300"/>
    <w:rsid w:val="00A745D0"/>
    <w:rsid w:val="00A758C0"/>
    <w:rsid w:val="00A80F02"/>
    <w:rsid w:val="00A8166C"/>
    <w:rsid w:val="00A81D08"/>
    <w:rsid w:val="00A8416E"/>
    <w:rsid w:val="00A8545D"/>
    <w:rsid w:val="00A85D32"/>
    <w:rsid w:val="00A87656"/>
    <w:rsid w:val="00A87A6E"/>
    <w:rsid w:val="00A90685"/>
    <w:rsid w:val="00A91B04"/>
    <w:rsid w:val="00A920CF"/>
    <w:rsid w:val="00A9270B"/>
    <w:rsid w:val="00A94100"/>
    <w:rsid w:val="00A96121"/>
    <w:rsid w:val="00AA1C39"/>
    <w:rsid w:val="00AA2E97"/>
    <w:rsid w:val="00AA3449"/>
    <w:rsid w:val="00AA5387"/>
    <w:rsid w:val="00AA7060"/>
    <w:rsid w:val="00AA7511"/>
    <w:rsid w:val="00AB08D1"/>
    <w:rsid w:val="00AB1799"/>
    <w:rsid w:val="00AB23FA"/>
    <w:rsid w:val="00AB2445"/>
    <w:rsid w:val="00AB24F6"/>
    <w:rsid w:val="00AB321D"/>
    <w:rsid w:val="00AB3AEC"/>
    <w:rsid w:val="00AB59EB"/>
    <w:rsid w:val="00AB66BA"/>
    <w:rsid w:val="00AB6708"/>
    <w:rsid w:val="00AB6C49"/>
    <w:rsid w:val="00AC2CE0"/>
    <w:rsid w:val="00AC3575"/>
    <w:rsid w:val="00AC3D49"/>
    <w:rsid w:val="00AC4063"/>
    <w:rsid w:val="00AC6A9C"/>
    <w:rsid w:val="00AD4C53"/>
    <w:rsid w:val="00AD6DD0"/>
    <w:rsid w:val="00AE00EA"/>
    <w:rsid w:val="00AE0982"/>
    <w:rsid w:val="00AE1F71"/>
    <w:rsid w:val="00AE3339"/>
    <w:rsid w:val="00AE3532"/>
    <w:rsid w:val="00AE3568"/>
    <w:rsid w:val="00AE3ED7"/>
    <w:rsid w:val="00AE4829"/>
    <w:rsid w:val="00AE4F9A"/>
    <w:rsid w:val="00AE7056"/>
    <w:rsid w:val="00AE7430"/>
    <w:rsid w:val="00AF10D2"/>
    <w:rsid w:val="00AF136A"/>
    <w:rsid w:val="00AF200C"/>
    <w:rsid w:val="00AF3EA9"/>
    <w:rsid w:val="00B00A9B"/>
    <w:rsid w:val="00B0225E"/>
    <w:rsid w:val="00B02D1C"/>
    <w:rsid w:val="00B03915"/>
    <w:rsid w:val="00B03C83"/>
    <w:rsid w:val="00B07570"/>
    <w:rsid w:val="00B12D99"/>
    <w:rsid w:val="00B13C8E"/>
    <w:rsid w:val="00B13EF1"/>
    <w:rsid w:val="00B15FF7"/>
    <w:rsid w:val="00B16AE9"/>
    <w:rsid w:val="00B2021C"/>
    <w:rsid w:val="00B21202"/>
    <w:rsid w:val="00B22737"/>
    <w:rsid w:val="00B2344C"/>
    <w:rsid w:val="00B2557B"/>
    <w:rsid w:val="00B25C7C"/>
    <w:rsid w:val="00B271C5"/>
    <w:rsid w:val="00B30864"/>
    <w:rsid w:val="00B3433B"/>
    <w:rsid w:val="00B34803"/>
    <w:rsid w:val="00B3718C"/>
    <w:rsid w:val="00B377CB"/>
    <w:rsid w:val="00B3795C"/>
    <w:rsid w:val="00B40E47"/>
    <w:rsid w:val="00B410BB"/>
    <w:rsid w:val="00B41112"/>
    <w:rsid w:val="00B43D99"/>
    <w:rsid w:val="00B441C5"/>
    <w:rsid w:val="00B45323"/>
    <w:rsid w:val="00B52002"/>
    <w:rsid w:val="00B52C29"/>
    <w:rsid w:val="00B54156"/>
    <w:rsid w:val="00B5594E"/>
    <w:rsid w:val="00B5669D"/>
    <w:rsid w:val="00B567E1"/>
    <w:rsid w:val="00B571F5"/>
    <w:rsid w:val="00B57674"/>
    <w:rsid w:val="00B57C3E"/>
    <w:rsid w:val="00B60624"/>
    <w:rsid w:val="00B61C1E"/>
    <w:rsid w:val="00B63A75"/>
    <w:rsid w:val="00B63F11"/>
    <w:rsid w:val="00B65D32"/>
    <w:rsid w:val="00B65D55"/>
    <w:rsid w:val="00B7245C"/>
    <w:rsid w:val="00B7403F"/>
    <w:rsid w:val="00B74A96"/>
    <w:rsid w:val="00B820F0"/>
    <w:rsid w:val="00B82A5B"/>
    <w:rsid w:val="00B83D2B"/>
    <w:rsid w:val="00B8500F"/>
    <w:rsid w:val="00B85822"/>
    <w:rsid w:val="00B87368"/>
    <w:rsid w:val="00B87795"/>
    <w:rsid w:val="00B90C6A"/>
    <w:rsid w:val="00B91227"/>
    <w:rsid w:val="00B9267A"/>
    <w:rsid w:val="00B9366C"/>
    <w:rsid w:val="00B94E3E"/>
    <w:rsid w:val="00B95290"/>
    <w:rsid w:val="00B959B5"/>
    <w:rsid w:val="00B95D2B"/>
    <w:rsid w:val="00B95F37"/>
    <w:rsid w:val="00B971F4"/>
    <w:rsid w:val="00BA06A7"/>
    <w:rsid w:val="00BA0866"/>
    <w:rsid w:val="00BA2691"/>
    <w:rsid w:val="00BA3BAE"/>
    <w:rsid w:val="00BA3D4E"/>
    <w:rsid w:val="00BA6518"/>
    <w:rsid w:val="00BA681D"/>
    <w:rsid w:val="00BA7D63"/>
    <w:rsid w:val="00BB0AE1"/>
    <w:rsid w:val="00BB0CD5"/>
    <w:rsid w:val="00BB11DB"/>
    <w:rsid w:val="00BB1809"/>
    <w:rsid w:val="00BB545F"/>
    <w:rsid w:val="00BB6968"/>
    <w:rsid w:val="00BB69D8"/>
    <w:rsid w:val="00BB744C"/>
    <w:rsid w:val="00BB76E5"/>
    <w:rsid w:val="00BC306D"/>
    <w:rsid w:val="00BC3C07"/>
    <w:rsid w:val="00BC3D20"/>
    <w:rsid w:val="00BC4763"/>
    <w:rsid w:val="00BC4A41"/>
    <w:rsid w:val="00BC5DAE"/>
    <w:rsid w:val="00BC706A"/>
    <w:rsid w:val="00BD1F9C"/>
    <w:rsid w:val="00BD236D"/>
    <w:rsid w:val="00BD3EF5"/>
    <w:rsid w:val="00BD6092"/>
    <w:rsid w:val="00BD6B22"/>
    <w:rsid w:val="00BE2473"/>
    <w:rsid w:val="00BE25F7"/>
    <w:rsid w:val="00BE306E"/>
    <w:rsid w:val="00BE41A0"/>
    <w:rsid w:val="00BE5F46"/>
    <w:rsid w:val="00BE6617"/>
    <w:rsid w:val="00BF079E"/>
    <w:rsid w:val="00BF0F12"/>
    <w:rsid w:val="00BF1B6F"/>
    <w:rsid w:val="00BF4ECA"/>
    <w:rsid w:val="00BF54DC"/>
    <w:rsid w:val="00BF5D4D"/>
    <w:rsid w:val="00BF68AC"/>
    <w:rsid w:val="00BF6A1C"/>
    <w:rsid w:val="00C00619"/>
    <w:rsid w:val="00C00738"/>
    <w:rsid w:val="00C010E0"/>
    <w:rsid w:val="00C02BC2"/>
    <w:rsid w:val="00C02F5F"/>
    <w:rsid w:val="00C04542"/>
    <w:rsid w:val="00C0497D"/>
    <w:rsid w:val="00C07C77"/>
    <w:rsid w:val="00C105E7"/>
    <w:rsid w:val="00C1235D"/>
    <w:rsid w:val="00C1256C"/>
    <w:rsid w:val="00C125F7"/>
    <w:rsid w:val="00C13701"/>
    <w:rsid w:val="00C17219"/>
    <w:rsid w:val="00C204AF"/>
    <w:rsid w:val="00C20ECB"/>
    <w:rsid w:val="00C21CC5"/>
    <w:rsid w:val="00C21EE8"/>
    <w:rsid w:val="00C239B3"/>
    <w:rsid w:val="00C24158"/>
    <w:rsid w:val="00C2471F"/>
    <w:rsid w:val="00C25231"/>
    <w:rsid w:val="00C25E28"/>
    <w:rsid w:val="00C260BA"/>
    <w:rsid w:val="00C26DF5"/>
    <w:rsid w:val="00C272D4"/>
    <w:rsid w:val="00C274E1"/>
    <w:rsid w:val="00C27B66"/>
    <w:rsid w:val="00C31259"/>
    <w:rsid w:val="00C31AF7"/>
    <w:rsid w:val="00C32508"/>
    <w:rsid w:val="00C36ACD"/>
    <w:rsid w:val="00C37867"/>
    <w:rsid w:val="00C411E4"/>
    <w:rsid w:val="00C41512"/>
    <w:rsid w:val="00C4223B"/>
    <w:rsid w:val="00C423E2"/>
    <w:rsid w:val="00C436F6"/>
    <w:rsid w:val="00C444CC"/>
    <w:rsid w:val="00C53BD3"/>
    <w:rsid w:val="00C53CAD"/>
    <w:rsid w:val="00C55F79"/>
    <w:rsid w:val="00C574FC"/>
    <w:rsid w:val="00C57E23"/>
    <w:rsid w:val="00C57F51"/>
    <w:rsid w:val="00C6089D"/>
    <w:rsid w:val="00C61B86"/>
    <w:rsid w:val="00C62420"/>
    <w:rsid w:val="00C62899"/>
    <w:rsid w:val="00C62C91"/>
    <w:rsid w:val="00C6461B"/>
    <w:rsid w:val="00C6529C"/>
    <w:rsid w:val="00C67557"/>
    <w:rsid w:val="00C67884"/>
    <w:rsid w:val="00C67D27"/>
    <w:rsid w:val="00C74A0B"/>
    <w:rsid w:val="00C74A95"/>
    <w:rsid w:val="00C750BC"/>
    <w:rsid w:val="00C75956"/>
    <w:rsid w:val="00C774CA"/>
    <w:rsid w:val="00C80538"/>
    <w:rsid w:val="00C80D28"/>
    <w:rsid w:val="00C81354"/>
    <w:rsid w:val="00C82761"/>
    <w:rsid w:val="00C85DE2"/>
    <w:rsid w:val="00C90CE4"/>
    <w:rsid w:val="00C917C8"/>
    <w:rsid w:val="00C95523"/>
    <w:rsid w:val="00CA1066"/>
    <w:rsid w:val="00CA5FE9"/>
    <w:rsid w:val="00CA6E91"/>
    <w:rsid w:val="00CA6F35"/>
    <w:rsid w:val="00CB019E"/>
    <w:rsid w:val="00CB067B"/>
    <w:rsid w:val="00CB10DE"/>
    <w:rsid w:val="00CB24D7"/>
    <w:rsid w:val="00CB3D1C"/>
    <w:rsid w:val="00CB417F"/>
    <w:rsid w:val="00CB45D6"/>
    <w:rsid w:val="00CB4EFC"/>
    <w:rsid w:val="00CB6082"/>
    <w:rsid w:val="00CC014D"/>
    <w:rsid w:val="00CC09D6"/>
    <w:rsid w:val="00CC0B17"/>
    <w:rsid w:val="00CC0E68"/>
    <w:rsid w:val="00CC2D6A"/>
    <w:rsid w:val="00CC30FB"/>
    <w:rsid w:val="00CC4102"/>
    <w:rsid w:val="00CC417F"/>
    <w:rsid w:val="00CC5540"/>
    <w:rsid w:val="00CC6946"/>
    <w:rsid w:val="00CC6C39"/>
    <w:rsid w:val="00CC759A"/>
    <w:rsid w:val="00CD0084"/>
    <w:rsid w:val="00CD1259"/>
    <w:rsid w:val="00CD1D2F"/>
    <w:rsid w:val="00CD4030"/>
    <w:rsid w:val="00CD5051"/>
    <w:rsid w:val="00CD70C7"/>
    <w:rsid w:val="00CE2806"/>
    <w:rsid w:val="00CE2A60"/>
    <w:rsid w:val="00CE2E4F"/>
    <w:rsid w:val="00CE4C6E"/>
    <w:rsid w:val="00CF07BF"/>
    <w:rsid w:val="00CF1128"/>
    <w:rsid w:val="00CF1C2D"/>
    <w:rsid w:val="00CF2B94"/>
    <w:rsid w:val="00CF4733"/>
    <w:rsid w:val="00CF69FB"/>
    <w:rsid w:val="00CF6A5A"/>
    <w:rsid w:val="00D0263B"/>
    <w:rsid w:val="00D028A2"/>
    <w:rsid w:val="00D036BD"/>
    <w:rsid w:val="00D03E0C"/>
    <w:rsid w:val="00D04BD1"/>
    <w:rsid w:val="00D0553B"/>
    <w:rsid w:val="00D14405"/>
    <w:rsid w:val="00D176E7"/>
    <w:rsid w:val="00D17FEB"/>
    <w:rsid w:val="00D20B41"/>
    <w:rsid w:val="00D2150A"/>
    <w:rsid w:val="00D21BD4"/>
    <w:rsid w:val="00D22019"/>
    <w:rsid w:val="00D22F2B"/>
    <w:rsid w:val="00D242CC"/>
    <w:rsid w:val="00D24862"/>
    <w:rsid w:val="00D24B2F"/>
    <w:rsid w:val="00D24BCD"/>
    <w:rsid w:val="00D262A3"/>
    <w:rsid w:val="00D2755D"/>
    <w:rsid w:val="00D30591"/>
    <w:rsid w:val="00D33631"/>
    <w:rsid w:val="00D34C8B"/>
    <w:rsid w:val="00D414FE"/>
    <w:rsid w:val="00D41B53"/>
    <w:rsid w:val="00D41D26"/>
    <w:rsid w:val="00D4230F"/>
    <w:rsid w:val="00D43481"/>
    <w:rsid w:val="00D46665"/>
    <w:rsid w:val="00D46B96"/>
    <w:rsid w:val="00D47206"/>
    <w:rsid w:val="00D47C6F"/>
    <w:rsid w:val="00D50FD7"/>
    <w:rsid w:val="00D51253"/>
    <w:rsid w:val="00D51733"/>
    <w:rsid w:val="00D51F18"/>
    <w:rsid w:val="00D52307"/>
    <w:rsid w:val="00D5255D"/>
    <w:rsid w:val="00D52883"/>
    <w:rsid w:val="00D53B42"/>
    <w:rsid w:val="00D53BD5"/>
    <w:rsid w:val="00D54206"/>
    <w:rsid w:val="00D5430A"/>
    <w:rsid w:val="00D5497A"/>
    <w:rsid w:val="00D5499E"/>
    <w:rsid w:val="00D54EC0"/>
    <w:rsid w:val="00D56589"/>
    <w:rsid w:val="00D614B6"/>
    <w:rsid w:val="00D6205A"/>
    <w:rsid w:val="00D621DB"/>
    <w:rsid w:val="00D638C6"/>
    <w:rsid w:val="00D644EB"/>
    <w:rsid w:val="00D65AEF"/>
    <w:rsid w:val="00D65D1C"/>
    <w:rsid w:val="00D66528"/>
    <w:rsid w:val="00D66534"/>
    <w:rsid w:val="00D67924"/>
    <w:rsid w:val="00D70500"/>
    <w:rsid w:val="00D71006"/>
    <w:rsid w:val="00D7226C"/>
    <w:rsid w:val="00D726DB"/>
    <w:rsid w:val="00D72AD9"/>
    <w:rsid w:val="00D75AE2"/>
    <w:rsid w:val="00D76510"/>
    <w:rsid w:val="00D76BAF"/>
    <w:rsid w:val="00D81B81"/>
    <w:rsid w:val="00D81BC3"/>
    <w:rsid w:val="00D845C4"/>
    <w:rsid w:val="00D8548D"/>
    <w:rsid w:val="00D8724D"/>
    <w:rsid w:val="00D87F83"/>
    <w:rsid w:val="00D90FE9"/>
    <w:rsid w:val="00D91BE7"/>
    <w:rsid w:val="00D927F7"/>
    <w:rsid w:val="00D92E69"/>
    <w:rsid w:val="00D92EE6"/>
    <w:rsid w:val="00D94AA5"/>
    <w:rsid w:val="00D954F8"/>
    <w:rsid w:val="00D96A36"/>
    <w:rsid w:val="00DA007F"/>
    <w:rsid w:val="00DA08D7"/>
    <w:rsid w:val="00DA0FC8"/>
    <w:rsid w:val="00DA1058"/>
    <w:rsid w:val="00DA1F1F"/>
    <w:rsid w:val="00DA2ECD"/>
    <w:rsid w:val="00DA309B"/>
    <w:rsid w:val="00DA347B"/>
    <w:rsid w:val="00DA3A5F"/>
    <w:rsid w:val="00DA3D19"/>
    <w:rsid w:val="00DA5AD8"/>
    <w:rsid w:val="00DA66B0"/>
    <w:rsid w:val="00DB04C2"/>
    <w:rsid w:val="00DB0B0F"/>
    <w:rsid w:val="00DB0BDE"/>
    <w:rsid w:val="00DB1046"/>
    <w:rsid w:val="00DB1237"/>
    <w:rsid w:val="00DB19BB"/>
    <w:rsid w:val="00DB1E60"/>
    <w:rsid w:val="00DB24DA"/>
    <w:rsid w:val="00DB3349"/>
    <w:rsid w:val="00DB340B"/>
    <w:rsid w:val="00DB355C"/>
    <w:rsid w:val="00DB66E1"/>
    <w:rsid w:val="00DB6A17"/>
    <w:rsid w:val="00DC1EF8"/>
    <w:rsid w:val="00DC342A"/>
    <w:rsid w:val="00DC3BA5"/>
    <w:rsid w:val="00DC5084"/>
    <w:rsid w:val="00DC570B"/>
    <w:rsid w:val="00DC6663"/>
    <w:rsid w:val="00DC6FB8"/>
    <w:rsid w:val="00DD02EB"/>
    <w:rsid w:val="00DD06AF"/>
    <w:rsid w:val="00DD076B"/>
    <w:rsid w:val="00DD233B"/>
    <w:rsid w:val="00DD31B7"/>
    <w:rsid w:val="00DD3F39"/>
    <w:rsid w:val="00DD43A0"/>
    <w:rsid w:val="00DD4459"/>
    <w:rsid w:val="00DD4496"/>
    <w:rsid w:val="00DD4920"/>
    <w:rsid w:val="00DD4C58"/>
    <w:rsid w:val="00DD5899"/>
    <w:rsid w:val="00DD5BED"/>
    <w:rsid w:val="00DD64D0"/>
    <w:rsid w:val="00DD65E4"/>
    <w:rsid w:val="00DD67A7"/>
    <w:rsid w:val="00DE165E"/>
    <w:rsid w:val="00DE18B8"/>
    <w:rsid w:val="00DE259D"/>
    <w:rsid w:val="00DE4330"/>
    <w:rsid w:val="00DE5331"/>
    <w:rsid w:val="00DE73FA"/>
    <w:rsid w:val="00DF116A"/>
    <w:rsid w:val="00DF12D3"/>
    <w:rsid w:val="00DF325A"/>
    <w:rsid w:val="00DF396A"/>
    <w:rsid w:val="00DF398F"/>
    <w:rsid w:val="00DF3BE4"/>
    <w:rsid w:val="00DF4263"/>
    <w:rsid w:val="00DF7290"/>
    <w:rsid w:val="00DF7775"/>
    <w:rsid w:val="00DF7878"/>
    <w:rsid w:val="00DF7921"/>
    <w:rsid w:val="00DF7F64"/>
    <w:rsid w:val="00E0233D"/>
    <w:rsid w:val="00E0783A"/>
    <w:rsid w:val="00E103E7"/>
    <w:rsid w:val="00E12C51"/>
    <w:rsid w:val="00E12D79"/>
    <w:rsid w:val="00E1370B"/>
    <w:rsid w:val="00E140D5"/>
    <w:rsid w:val="00E14863"/>
    <w:rsid w:val="00E1519E"/>
    <w:rsid w:val="00E17034"/>
    <w:rsid w:val="00E22CE1"/>
    <w:rsid w:val="00E236DC"/>
    <w:rsid w:val="00E2392C"/>
    <w:rsid w:val="00E26EDF"/>
    <w:rsid w:val="00E312AB"/>
    <w:rsid w:val="00E312FD"/>
    <w:rsid w:val="00E33489"/>
    <w:rsid w:val="00E33DA2"/>
    <w:rsid w:val="00E342E8"/>
    <w:rsid w:val="00E350B9"/>
    <w:rsid w:val="00E352D9"/>
    <w:rsid w:val="00E3584D"/>
    <w:rsid w:val="00E362C7"/>
    <w:rsid w:val="00E365F8"/>
    <w:rsid w:val="00E36812"/>
    <w:rsid w:val="00E37674"/>
    <w:rsid w:val="00E40DD2"/>
    <w:rsid w:val="00E41117"/>
    <w:rsid w:val="00E43C8D"/>
    <w:rsid w:val="00E44145"/>
    <w:rsid w:val="00E451E9"/>
    <w:rsid w:val="00E45F6A"/>
    <w:rsid w:val="00E47576"/>
    <w:rsid w:val="00E500CA"/>
    <w:rsid w:val="00E510D9"/>
    <w:rsid w:val="00E5111D"/>
    <w:rsid w:val="00E53494"/>
    <w:rsid w:val="00E5658A"/>
    <w:rsid w:val="00E57130"/>
    <w:rsid w:val="00E572F0"/>
    <w:rsid w:val="00E578D1"/>
    <w:rsid w:val="00E60485"/>
    <w:rsid w:val="00E60B4A"/>
    <w:rsid w:val="00E60C90"/>
    <w:rsid w:val="00E6139A"/>
    <w:rsid w:val="00E6431B"/>
    <w:rsid w:val="00E649E5"/>
    <w:rsid w:val="00E64EDD"/>
    <w:rsid w:val="00E64F60"/>
    <w:rsid w:val="00E702EE"/>
    <w:rsid w:val="00E70752"/>
    <w:rsid w:val="00E71C64"/>
    <w:rsid w:val="00E71D78"/>
    <w:rsid w:val="00E7362C"/>
    <w:rsid w:val="00E7513E"/>
    <w:rsid w:val="00E7521B"/>
    <w:rsid w:val="00E77C1B"/>
    <w:rsid w:val="00E81DB7"/>
    <w:rsid w:val="00E82864"/>
    <w:rsid w:val="00E82DB4"/>
    <w:rsid w:val="00E836D0"/>
    <w:rsid w:val="00E83723"/>
    <w:rsid w:val="00E84BC9"/>
    <w:rsid w:val="00E84E91"/>
    <w:rsid w:val="00E85637"/>
    <w:rsid w:val="00E8680C"/>
    <w:rsid w:val="00E86873"/>
    <w:rsid w:val="00E86A8A"/>
    <w:rsid w:val="00E874DF"/>
    <w:rsid w:val="00E87D3B"/>
    <w:rsid w:val="00E9097B"/>
    <w:rsid w:val="00E91D0D"/>
    <w:rsid w:val="00E92DB8"/>
    <w:rsid w:val="00E92E68"/>
    <w:rsid w:val="00E93229"/>
    <w:rsid w:val="00E96218"/>
    <w:rsid w:val="00E964C9"/>
    <w:rsid w:val="00E96ED2"/>
    <w:rsid w:val="00E9736B"/>
    <w:rsid w:val="00EA453F"/>
    <w:rsid w:val="00EA672C"/>
    <w:rsid w:val="00EA7959"/>
    <w:rsid w:val="00EB3F41"/>
    <w:rsid w:val="00EB431A"/>
    <w:rsid w:val="00EB4566"/>
    <w:rsid w:val="00EB4753"/>
    <w:rsid w:val="00EB6440"/>
    <w:rsid w:val="00EB7ACF"/>
    <w:rsid w:val="00EB7F69"/>
    <w:rsid w:val="00EC2CA0"/>
    <w:rsid w:val="00EC3054"/>
    <w:rsid w:val="00EC4220"/>
    <w:rsid w:val="00EC589A"/>
    <w:rsid w:val="00EC6870"/>
    <w:rsid w:val="00EC7300"/>
    <w:rsid w:val="00EC7FBB"/>
    <w:rsid w:val="00ED1345"/>
    <w:rsid w:val="00ED40B0"/>
    <w:rsid w:val="00ED5200"/>
    <w:rsid w:val="00ED6C22"/>
    <w:rsid w:val="00EE161B"/>
    <w:rsid w:val="00EE3E8A"/>
    <w:rsid w:val="00EE4354"/>
    <w:rsid w:val="00EE458E"/>
    <w:rsid w:val="00EF3606"/>
    <w:rsid w:val="00EF558D"/>
    <w:rsid w:val="00EF5A69"/>
    <w:rsid w:val="00EF5E87"/>
    <w:rsid w:val="00EF688E"/>
    <w:rsid w:val="00F0042A"/>
    <w:rsid w:val="00F006D1"/>
    <w:rsid w:val="00F02844"/>
    <w:rsid w:val="00F02C88"/>
    <w:rsid w:val="00F051AE"/>
    <w:rsid w:val="00F052A0"/>
    <w:rsid w:val="00F05526"/>
    <w:rsid w:val="00F058F0"/>
    <w:rsid w:val="00F05A04"/>
    <w:rsid w:val="00F05CFA"/>
    <w:rsid w:val="00F061BF"/>
    <w:rsid w:val="00F061F5"/>
    <w:rsid w:val="00F06768"/>
    <w:rsid w:val="00F069D9"/>
    <w:rsid w:val="00F07B9C"/>
    <w:rsid w:val="00F10935"/>
    <w:rsid w:val="00F13F31"/>
    <w:rsid w:val="00F16011"/>
    <w:rsid w:val="00F165C6"/>
    <w:rsid w:val="00F1709E"/>
    <w:rsid w:val="00F201AB"/>
    <w:rsid w:val="00F20938"/>
    <w:rsid w:val="00F20BCA"/>
    <w:rsid w:val="00F21E3F"/>
    <w:rsid w:val="00F220F6"/>
    <w:rsid w:val="00F230E4"/>
    <w:rsid w:val="00F2320C"/>
    <w:rsid w:val="00F239BA"/>
    <w:rsid w:val="00F24611"/>
    <w:rsid w:val="00F257D1"/>
    <w:rsid w:val="00F25A02"/>
    <w:rsid w:val="00F266BB"/>
    <w:rsid w:val="00F2794F"/>
    <w:rsid w:val="00F31280"/>
    <w:rsid w:val="00F31627"/>
    <w:rsid w:val="00F32A16"/>
    <w:rsid w:val="00F32C63"/>
    <w:rsid w:val="00F32CE8"/>
    <w:rsid w:val="00F33B4B"/>
    <w:rsid w:val="00F33D1C"/>
    <w:rsid w:val="00F36030"/>
    <w:rsid w:val="00F3769F"/>
    <w:rsid w:val="00F37E7B"/>
    <w:rsid w:val="00F37EB0"/>
    <w:rsid w:val="00F40140"/>
    <w:rsid w:val="00F41CFB"/>
    <w:rsid w:val="00F42249"/>
    <w:rsid w:val="00F43B9E"/>
    <w:rsid w:val="00F440DF"/>
    <w:rsid w:val="00F44492"/>
    <w:rsid w:val="00F466E4"/>
    <w:rsid w:val="00F472B9"/>
    <w:rsid w:val="00F5171A"/>
    <w:rsid w:val="00F524D5"/>
    <w:rsid w:val="00F566F7"/>
    <w:rsid w:val="00F56B26"/>
    <w:rsid w:val="00F57095"/>
    <w:rsid w:val="00F57561"/>
    <w:rsid w:val="00F622E2"/>
    <w:rsid w:val="00F629BB"/>
    <w:rsid w:val="00F64369"/>
    <w:rsid w:val="00F64E05"/>
    <w:rsid w:val="00F657A0"/>
    <w:rsid w:val="00F703B1"/>
    <w:rsid w:val="00F71A93"/>
    <w:rsid w:val="00F72F5E"/>
    <w:rsid w:val="00F73080"/>
    <w:rsid w:val="00F73789"/>
    <w:rsid w:val="00F74D1A"/>
    <w:rsid w:val="00F763BA"/>
    <w:rsid w:val="00F80E7D"/>
    <w:rsid w:val="00F8167D"/>
    <w:rsid w:val="00F826CA"/>
    <w:rsid w:val="00F83784"/>
    <w:rsid w:val="00F83B9A"/>
    <w:rsid w:val="00F83D93"/>
    <w:rsid w:val="00F84916"/>
    <w:rsid w:val="00F85A5F"/>
    <w:rsid w:val="00F860D0"/>
    <w:rsid w:val="00F90F9E"/>
    <w:rsid w:val="00F92A01"/>
    <w:rsid w:val="00F93264"/>
    <w:rsid w:val="00F9580F"/>
    <w:rsid w:val="00F962FF"/>
    <w:rsid w:val="00F96889"/>
    <w:rsid w:val="00F96DCC"/>
    <w:rsid w:val="00FA0E9F"/>
    <w:rsid w:val="00FA11DF"/>
    <w:rsid w:val="00FA3155"/>
    <w:rsid w:val="00FA50A6"/>
    <w:rsid w:val="00FA5674"/>
    <w:rsid w:val="00FA57D2"/>
    <w:rsid w:val="00FA6385"/>
    <w:rsid w:val="00FA7CC8"/>
    <w:rsid w:val="00FB0543"/>
    <w:rsid w:val="00FB0CFA"/>
    <w:rsid w:val="00FB0D82"/>
    <w:rsid w:val="00FB1D67"/>
    <w:rsid w:val="00FB2535"/>
    <w:rsid w:val="00FB391F"/>
    <w:rsid w:val="00FB3987"/>
    <w:rsid w:val="00FB3B1D"/>
    <w:rsid w:val="00FB3C23"/>
    <w:rsid w:val="00FB4041"/>
    <w:rsid w:val="00FB4D8D"/>
    <w:rsid w:val="00FB58C6"/>
    <w:rsid w:val="00FB59C6"/>
    <w:rsid w:val="00FB703D"/>
    <w:rsid w:val="00FB70F7"/>
    <w:rsid w:val="00FC077D"/>
    <w:rsid w:val="00FC13B6"/>
    <w:rsid w:val="00FC22BF"/>
    <w:rsid w:val="00FC413F"/>
    <w:rsid w:val="00FC4F5A"/>
    <w:rsid w:val="00FC64BE"/>
    <w:rsid w:val="00FC70C3"/>
    <w:rsid w:val="00FC721F"/>
    <w:rsid w:val="00FD0172"/>
    <w:rsid w:val="00FD13C1"/>
    <w:rsid w:val="00FD3EEB"/>
    <w:rsid w:val="00FD577F"/>
    <w:rsid w:val="00FD63BB"/>
    <w:rsid w:val="00FD6CF5"/>
    <w:rsid w:val="00FE295A"/>
    <w:rsid w:val="00FE2AC3"/>
    <w:rsid w:val="00FE39EB"/>
    <w:rsid w:val="00FE6162"/>
    <w:rsid w:val="00FE6797"/>
    <w:rsid w:val="00FE7105"/>
    <w:rsid w:val="00FF20DF"/>
    <w:rsid w:val="00FF6D9A"/>
    <w:rsid w:val="00FF6DAD"/>
    <w:rsid w:val="00FF76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9AC3D4"/>
  <w15:docId w15:val="{B6E44DB2-0732-49FD-A7EA-D5694712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1F7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E6C60"/>
    <w:pPr>
      <w:keepNext/>
      <w:jc w:val="center"/>
      <w:outlineLvl w:val="0"/>
    </w:pPr>
    <w:rPr>
      <w:b/>
      <w:bCs/>
    </w:rPr>
  </w:style>
  <w:style w:type="paragraph" w:styleId="Titolo2">
    <w:name w:val="heading 2"/>
    <w:basedOn w:val="Normale"/>
    <w:next w:val="Normale"/>
    <w:link w:val="Titolo2Carattere"/>
    <w:unhideWhenUsed/>
    <w:qFormat/>
    <w:rsid w:val="007E6C60"/>
    <w:pPr>
      <w:keepNext/>
      <w:outlineLvl w:val="1"/>
    </w:pPr>
    <w:rPr>
      <w:b/>
      <w:bCs/>
      <w:sz w:val="28"/>
    </w:rPr>
  </w:style>
  <w:style w:type="paragraph" w:styleId="Titolo3">
    <w:name w:val="heading 3"/>
    <w:basedOn w:val="Normale"/>
    <w:next w:val="Normale"/>
    <w:link w:val="Titolo3Carattere"/>
    <w:unhideWhenUsed/>
    <w:qFormat/>
    <w:rsid w:val="007E6C60"/>
    <w:pPr>
      <w:keepNext/>
      <w:jc w:val="center"/>
      <w:outlineLvl w:val="2"/>
    </w:pPr>
    <w:rPr>
      <w:sz w:val="32"/>
    </w:rPr>
  </w:style>
  <w:style w:type="paragraph" w:styleId="Titolo4">
    <w:name w:val="heading 4"/>
    <w:basedOn w:val="Normale"/>
    <w:next w:val="Normale"/>
    <w:link w:val="Titolo4Carattere"/>
    <w:uiPriority w:val="9"/>
    <w:unhideWhenUsed/>
    <w:qFormat/>
    <w:rsid w:val="003B3E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AA5387"/>
    <w:rPr>
      <w:sz w:val="20"/>
      <w:szCs w:val="20"/>
    </w:rPr>
  </w:style>
  <w:style w:type="character" w:customStyle="1" w:styleId="TestonotaapidipaginaCarattere">
    <w:name w:val="Testo nota a piè di pagina Carattere"/>
    <w:basedOn w:val="Carpredefinitoparagrafo"/>
    <w:link w:val="Testonotaapidipagina"/>
    <w:rsid w:val="00AA5387"/>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AA5387"/>
    <w:pPr>
      <w:ind w:left="1080"/>
      <w:jc w:val="both"/>
    </w:pPr>
    <w:rPr>
      <w:szCs w:val="20"/>
    </w:rPr>
  </w:style>
  <w:style w:type="character" w:customStyle="1" w:styleId="RientrocorpodeltestoCarattere">
    <w:name w:val="Rientro corpo del testo Carattere"/>
    <w:basedOn w:val="Carpredefinitoparagrafo"/>
    <w:link w:val="Rientrocorpodeltesto"/>
    <w:qFormat/>
    <w:rsid w:val="00AA5387"/>
    <w:rPr>
      <w:rFonts w:ascii="Times New Roman" w:eastAsia="Times New Roman" w:hAnsi="Times New Roman" w:cs="Times New Roman"/>
      <w:sz w:val="24"/>
      <w:szCs w:val="20"/>
      <w:lang w:eastAsia="it-IT"/>
    </w:rPr>
  </w:style>
  <w:style w:type="paragraph" w:customStyle="1" w:styleId="Default">
    <w:name w:val="Default"/>
    <w:qFormat/>
    <w:rsid w:val="00AA538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99"/>
    <w:unhideWhenUsed/>
    <w:rsid w:val="007E6C60"/>
    <w:pPr>
      <w:spacing w:after="120"/>
    </w:pPr>
    <w:rPr>
      <w:rFonts w:asciiTheme="minorHAnsi" w:eastAsiaTheme="minorEastAsia" w:hAnsiTheme="minorHAnsi" w:cstheme="minorBidi"/>
    </w:rPr>
  </w:style>
  <w:style w:type="character" w:customStyle="1" w:styleId="CorpotestoCarattere">
    <w:name w:val="Corpo testo Carattere"/>
    <w:basedOn w:val="Carpredefinitoparagrafo"/>
    <w:link w:val="Corpotesto"/>
    <w:uiPriority w:val="99"/>
    <w:qFormat/>
    <w:rsid w:val="007E6C60"/>
    <w:rPr>
      <w:rFonts w:eastAsiaTheme="minorEastAsia"/>
      <w:sz w:val="24"/>
      <w:szCs w:val="24"/>
      <w:lang w:eastAsia="it-IT"/>
    </w:rPr>
  </w:style>
  <w:style w:type="character" w:customStyle="1" w:styleId="Titolo1Carattere">
    <w:name w:val="Titolo 1 Carattere"/>
    <w:basedOn w:val="Carpredefinitoparagrafo"/>
    <w:link w:val="Titolo1"/>
    <w:rsid w:val="007E6C60"/>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7E6C60"/>
    <w:rPr>
      <w:rFonts w:ascii="Times New Roman" w:eastAsia="Times New Roman" w:hAnsi="Times New Roman" w:cs="Times New Roman"/>
      <w:b/>
      <w:bCs/>
      <w:sz w:val="28"/>
      <w:szCs w:val="24"/>
      <w:lang w:eastAsia="it-IT"/>
    </w:rPr>
  </w:style>
  <w:style w:type="character" w:customStyle="1" w:styleId="Titolo3Carattere">
    <w:name w:val="Titolo 3 Carattere"/>
    <w:basedOn w:val="Carpredefinitoparagrafo"/>
    <w:link w:val="Titolo3"/>
    <w:rsid w:val="007E6C60"/>
    <w:rPr>
      <w:rFonts w:ascii="Times New Roman" w:eastAsia="Times New Roman" w:hAnsi="Times New Roman" w:cs="Times New Roman"/>
      <w:sz w:val="32"/>
      <w:szCs w:val="24"/>
      <w:lang w:eastAsia="it-IT"/>
    </w:rPr>
  </w:style>
  <w:style w:type="paragraph" w:styleId="Titolo">
    <w:name w:val="Title"/>
    <w:basedOn w:val="Normale"/>
    <w:link w:val="TitoloCarattere"/>
    <w:qFormat/>
    <w:rsid w:val="007E6C60"/>
    <w:pPr>
      <w:jc w:val="center"/>
    </w:pPr>
    <w:rPr>
      <w:bCs/>
      <w:sz w:val="40"/>
    </w:rPr>
  </w:style>
  <w:style w:type="character" w:customStyle="1" w:styleId="TitoloCarattere">
    <w:name w:val="Titolo Carattere"/>
    <w:basedOn w:val="Carpredefinitoparagrafo"/>
    <w:link w:val="Titolo"/>
    <w:rsid w:val="007E6C60"/>
    <w:rPr>
      <w:rFonts w:ascii="Times New Roman" w:eastAsia="Times New Roman" w:hAnsi="Times New Roman" w:cs="Times New Roman"/>
      <w:bCs/>
      <w:sz w:val="40"/>
      <w:szCs w:val="24"/>
      <w:lang w:eastAsia="it-IT"/>
    </w:rPr>
  </w:style>
  <w:style w:type="paragraph" w:styleId="Intestazione">
    <w:name w:val="header"/>
    <w:basedOn w:val="Normale"/>
    <w:link w:val="IntestazioneCarattere"/>
    <w:uiPriority w:val="99"/>
    <w:unhideWhenUsed/>
    <w:rsid w:val="007E6C60"/>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7E6C60"/>
    <w:rPr>
      <w:rFonts w:eastAsiaTheme="minorEastAsia"/>
      <w:sz w:val="24"/>
      <w:szCs w:val="24"/>
      <w:lang w:eastAsia="it-IT"/>
    </w:rPr>
  </w:style>
  <w:style w:type="paragraph" w:styleId="Pidipagina">
    <w:name w:val="footer"/>
    <w:basedOn w:val="Normale"/>
    <w:link w:val="PidipaginaCarattere"/>
    <w:uiPriority w:val="99"/>
    <w:unhideWhenUsed/>
    <w:rsid w:val="007E6C60"/>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7E6C60"/>
    <w:rPr>
      <w:rFonts w:eastAsiaTheme="minorEastAsia"/>
      <w:sz w:val="24"/>
      <w:szCs w:val="24"/>
      <w:lang w:eastAsia="it-IT"/>
    </w:rPr>
  </w:style>
  <w:style w:type="paragraph" w:customStyle="1" w:styleId="xmsonormal">
    <w:name w:val="x_msonormal"/>
    <w:basedOn w:val="Normale"/>
    <w:rsid w:val="00C0497D"/>
    <w:pPr>
      <w:spacing w:before="100" w:beforeAutospacing="1" w:after="100" w:afterAutospacing="1"/>
    </w:pPr>
  </w:style>
  <w:style w:type="character" w:customStyle="1" w:styleId="xapple-converted-space">
    <w:name w:val="x_apple-converted-space"/>
    <w:basedOn w:val="Carpredefinitoparagrafo"/>
    <w:rsid w:val="00C0497D"/>
  </w:style>
  <w:style w:type="paragraph" w:styleId="Paragrafoelenco">
    <w:name w:val="List Paragraph"/>
    <w:basedOn w:val="Normale"/>
    <w:uiPriority w:val="34"/>
    <w:qFormat/>
    <w:rsid w:val="00C274E1"/>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722873"/>
    <w:rPr>
      <w:rFonts w:ascii="Tahoma" w:eastAsiaTheme="minorEastAsia" w:hAnsi="Tahoma" w:cs="Tahoma"/>
      <w:sz w:val="16"/>
      <w:szCs w:val="16"/>
    </w:rPr>
  </w:style>
  <w:style w:type="character" w:customStyle="1" w:styleId="TestofumettoCarattere">
    <w:name w:val="Testo fumetto Carattere"/>
    <w:basedOn w:val="Carpredefinitoparagrafo"/>
    <w:link w:val="Testofumetto"/>
    <w:uiPriority w:val="99"/>
    <w:semiHidden/>
    <w:rsid w:val="00722873"/>
    <w:rPr>
      <w:rFonts w:ascii="Tahoma" w:eastAsiaTheme="minorEastAsia" w:hAnsi="Tahoma" w:cs="Tahoma"/>
      <w:sz w:val="16"/>
      <w:szCs w:val="16"/>
      <w:lang w:eastAsia="it-IT"/>
    </w:rPr>
  </w:style>
  <w:style w:type="paragraph" w:styleId="Nessunaspaziatura">
    <w:name w:val="No Spacing"/>
    <w:uiPriority w:val="1"/>
    <w:qFormat/>
    <w:rsid w:val="00896793"/>
    <w:pPr>
      <w:spacing w:after="0" w:line="240" w:lineRule="auto"/>
    </w:pPr>
  </w:style>
  <w:style w:type="character" w:customStyle="1" w:styleId="object">
    <w:name w:val="object"/>
    <w:basedOn w:val="Carpredefinitoparagrafo"/>
    <w:rsid w:val="00896793"/>
  </w:style>
  <w:style w:type="character" w:customStyle="1" w:styleId="apple-converted-space">
    <w:name w:val="apple-converted-space"/>
    <w:basedOn w:val="Carpredefinitoparagrafo"/>
    <w:rsid w:val="00F32CE8"/>
  </w:style>
  <w:style w:type="character" w:styleId="Enfasigrassetto">
    <w:name w:val="Strong"/>
    <w:basedOn w:val="Carpredefinitoparagrafo"/>
    <w:uiPriority w:val="22"/>
    <w:qFormat/>
    <w:rsid w:val="009A68F4"/>
    <w:rPr>
      <w:b/>
      <w:bCs/>
    </w:rPr>
  </w:style>
  <w:style w:type="paragraph" w:customStyle="1" w:styleId="m-1587711197172767476msobodytext">
    <w:name w:val="m_-1587711197172767476msobodytext"/>
    <w:basedOn w:val="Normale"/>
    <w:rsid w:val="00625CE1"/>
    <w:pPr>
      <w:spacing w:before="100" w:beforeAutospacing="1" w:after="100" w:afterAutospacing="1"/>
    </w:pPr>
  </w:style>
  <w:style w:type="character" w:customStyle="1" w:styleId="Titolo4Carattere">
    <w:name w:val="Titolo 4 Carattere"/>
    <w:basedOn w:val="Carpredefinitoparagrafo"/>
    <w:link w:val="Titolo4"/>
    <w:uiPriority w:val="9"/>
    <w:rsid w:val="003B3E2C"/>
    <w:rPr>
      <w:rFonts w:asciiTheme="majorHAnsi" w:eastAsiaTheme="majorEastAsia" w:hAnsiTheme="majorHAnsi" w:cstheme="majorBidi"/>
      <w:i/>
      <w:iCs/>
      <w:color w:val="365F91" w:themeColor="accent1" w:themeShade="BF"/>
      <w:sz w:val="24"/>
      <w:szCs w:val="24"/>
      <w:lang w:eastAsia="it-IT"/>
    </w:rPr>
  </w:style>
  <w:style w:type="character" w:styleId="Collegamentoipertestuale">
    <w:name w:val="Hyperlink"/>
    <w:basedOn w:val="Carpredefinitoparagrafo"/>
    <w:uiPriority w:val="99"/>
    <w:unhideWhenUsed/>
    <w:rsid w:val="00EE161B"/>
    <w:rPr>
      <w:strike w:val="0"/>
      <w:dstrike w:val="0"/>
      <w:color w:val="858E00"/>
      <w:u w:val="none"/>
      <w:effect w:val="none"/>
    </w:rPr>
  </w:style>
  <w:style w:type="character" w:styleId="Collegamentovisitato">
    <w:name w:val="FollowedHyperlink"/>
    <w:basedOn w:val="Carpredefinitoparagrafo"/>
    <w:uiPriority w:val="99"/>
    <w:semiHidden/>
    <w:unhideWhenUsed/>
    <w:rsid w:val="00EE161B"/>
    <w:rPr>
      <w:color w:val="800080" w:themeColor="followedHyperlink"/>
      <w:u w:val="single"/>
    </w:rPr>
  </w:style>
  <w:style w:type="character" w:customStyle="1" w:styleId="anchortext">
    <w:name w:val="anchortext"/>
    <w:basedOn w:val="Carpredefinitoparagrafo"/>
    <w:rsid w:val="00522491"/>
  </w:style>
  <w:style w:type="character" w:customStyle="1" w:styleId="il">
    <w:name w:val="il"/>
    <w:basedOn w:val="Carpredefinitoparagrafo"/>
    <w:rsid w:val="00182F69"/>
  </w:style>
  <w:style w:type="table" w:customStyle="1" w:styleId="TableNormal">
    <w:name w:val="Table Normal"/>
    <w:uiPriority w:val="2"/>
    <w:semiHidden/>
    <w:unhideWhenUsed/>
    <w:qFormat/>
    <w:rsid w:val="00FE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E7105"/>
    <w:pPr>
      <w:widowControl w:val="0"/>
      <w:autoSpaceDE w:val="0"/>
      <w:autoSpaceDN w:val="0"/>
      <w:ind w:left="202"/>
      <w:jc w:val="center"/>
    </w:pPr>
    <w:rPr>
      <w:rFonts w:ascii="Cambria" w:eastAsia="Cambria" w:hAnsi="Cambria" w:cs="Cambria"/>
      <w:sz w:val="22"/>
      <w:szCs w:val="22"/>
      <w:lang w:eastAsia="en-US"/>
    </w:rPr>
  </w:style>
  <w:style w:type="paragraph" w:styleId="NormaleWeb">
    <w:name w:val="Normal (Web)"/>
    <w:basedOn w:val="Normale"/>
    <w:uiPriority w:val="99"/>
    <w:unhideWhenUsed/>
    <w:rsid w:val="00416F76"/>
    <w:pPr>
      <w:spacing w:before="100" w:beforeAutospacing="1" w:after="100" w:afterAutospacing="1"/>
    </w:pPr>
  </w:style>
  <w:style w:type="character" w:customStyle="1" w:styleId="iceouttxt">
    <w:name w:val="iceouttxt"/>
    <w:basedOn w:val="Carpredefinitoparagrafo"/>
    <w:rsid w:val="000C2CF3"/>
  </w:style>
  <w:style w:type="character" w:customStyle="1" w:styleId="apple-style-span">
    <w:name w:val="apple-style-span"/>
    <w:basedOn w:val="Carpredefinitoparagrafo"/>
    <w:rsid w:val="00C41512"/>
  </w:style>
  <w:style w:type="paragraph" w:customStyle="1" w:styleId="default0">
    <w:name w:val="default"/>
    <w:basedOn w:val="Normale"/>
    <w:rsid w:val="00C41512"/>
    <w:pPr>
      <w:spacing w:before="100" w:beforeAutospacing="1" w:after="100" w:afterAutospacing="1"/>
    </w:pPr>
  </w:style>
  <w:style w:type="paragraph" w:styleId="Formuladiapertura">
    <w:name w:val="Salutation"/>
    <w:basedOn w:val="Normale"/>
    <w:next w:val="Normale"/>
    <w:link w:val="FormuladiaperturaCarattere"/>
    <w:uiPriority w:val="99"/>
    <w:unhideWhenUsed/>
    <w:rsid w:val="00C41512"/>
    <w:rPr>
      <w:rFonts w:ascii="Calibri" w:eastAsia="Calibri" w:hAnsi="Calibri"/>
      <w:lang w:eastAsia="en-US"/>
    </w:rPr>
  </w:style>
  <w:style w:type="character" w:customStyle="1" w:styleId="FormuladiaperturaCarattere">
    <w:name w:val="Formula di apertura Carattere"/>
    <w:basedOn w:val="Carpredefinitoparagrafo"/>
    <w:link w:val="Formuladiapertura"/>
    <w:uiPriority w:val="99"/>
    <w:rsid w:val="00C41512"/>
    <w:rPr>
      <w:rFonts w:ascii="Calibri" w:eastAsia="Calibri" w:hAnsi="Calibri" w:cs="Times New Roman"/>
      <w:sz w:val="24"/>
      <w:szCs w:val="24"/>
    </w:rPr>
  </w:style>
  <w:style w:type="paragraph" w:customStyle="1" w:styleId="Indirizzointerno">
    <w:name w:val="Indirizzo interno"/>
    <w:basedOn w:val="Normale"/>
    <w:rsid w:val="00C41512"/>
    <w:rPr>
      <w:rFonts w:ascii="Calibri" w:eastAsia="Calibri" w:hAnsi="Calibri"/>
      <w:lang w:eastAsia="en-US"/>
    </w:rPr>
  </w:style>
  <w:style w:type="paragraph" w:customStyle="1" w:styleId="Oggetto">
    <w:name w:val="Oggetto"/>
    <w:basedOn w:val="Normale"/>
    <w:rsid w:val="00C41512"/>
    <w:rPr>
      <w:rFonts w:ascii="Calibri" w:eastAsia="Calibri" w:hAnsi="Calibri"/>
      <w:lang w:eastAsia="en-US"/>
    </w:rPr>
  </w:style>
  <w:style w:type="paragraph" w:styleId="Primorientrocorpodeltesto">
    <w:name w:val="Body Text First Indent"/>
    <w:basedOn w:val="Corpotesto"/>
    <w:link w:val="PrimorientrocorpodeltestoCarattere"/>
    <w:uiPriority w:val="99"/>
    <w:unhideWhenUsed/>
    <w:rsid w:val="00C41512"/>
    <w:pPr>
      <w:spacing w:after="0"/>
      <w:ind w:firstLine="360"/>
    </w:pPr>
    <w:rPr>
      <w:rFonts w:ascii="Calibri" w:eastAsia="Calibri" w:hAnsi="Calibri" w:cs="Times New Roman"/>
      <w:lang w:eastAsia="en-US"/>
    </w:rPr>
  </w:style>
  <w:style w:type="character" w:customStyle="1" w:styleId="PrimorientrocorpodeltestoCarattere">
    <w:name w:val="Primo rientro corpo del testo Carattere"/>
    <w:basedOn w:val="CorpotestoCarattere"/>
    <w:link w:val="Primorientrocorpodeltesto"/>
    <w:uiPriority w:val="99"/>
    <w:rsid w:val="00C41512"/>
    <w:rPr>
      <w:rFonts w:ascii="Calibri" w:eastAsia="Calibri" w:hAnsi="Calibri" w:cs="Times New Roman"/>
      <w:sz w:val="24"/>
      <w:szCs w:val="24"/>
      <w:lang w:eastAsia="it-IT"/>
    </w:rPr>
  </w:style>
  <w:style w:type="paragraph" w:styleId="Primorientrocorpodeltesto2">
    <w:name w:val="Body Text First Indent 2"/>
    <w:basedOn w:val="Rientrocorpodeltesto"/>
    <w:link w:val="Primorientrocorpodeltesto2Carattere"/>
    <w:uiPriority w:val="99"/>
    <w:unhideWhenUsed/>
    <w:rsid w:val="00C41512"/>
    <w:pPr>
      <w:ind w:left="360" w:firstLine="360"/>
      <w:jc w:val="left"/>
    </w:pPr>
    <w:rPr>
      <w:rFonts w:ascii="Calibri" w:eastAsia="Calibri" w:hAnsi="Calibri"/>
      <w:szCs w:val="24"/>
      <w:lang w:eastAsia="en-US"/>
    </w:rPr>
  </w:style>
  <w:style w:type="character" w:customStyle="1" w:styleId="Primorientrocorpodeltesto2Carattere">
    <w:name w:val="Primo rientro corpo del testo 2 Carattere"/>
    <w:basedOn w:val="RientrocorpodeltestoCarattere"/>
    <w:link w:val="Primorientrocorpodeltesto2"/>
    <w:uiPriority w:val="99"/>
    <w:rsid w:val="00C41512"/>
    <w:rPr>
      <w:rFonts w:ascii="Calibri" w:eastAsia="Calibri" w:hAnsi="Calibri" w:cs="Times New Roman"/>
      <w:sz w:val="24"/>
      <w:szCs w:val="24"/>
      <w:lang w:eastAsia="it-IT"/>
    </w:rPr>
  </w:style>
  <w:style w:type="character" w:styleId="MacchinadascrivereHTML">
    <w:name w:val="HTML Typewriter"/>
    <w:basedOn w:val="Carpredefinitoparagrafo"/>
    <w:uiPriority w:val="99"/>
    <w:semiHidden/>
    <w:unhideWhenUsed/>
    <w:rsid w:val="000249C1"/>
    <w:rPr>
      <w:rFonts w:ascii="Courier New" w:eastAsia="Times New Roman" w:hAnsi="Courier New" w:cs="Courier New" w:hint="default"/>
      <w:sz w:val="20"/>
      <w:szCs w:val="20"/>
    </w:rPr>
  </w:style>
  <w:style w:type="paragraph" w:styleId="PreformattatoHTML">
    <w:name w:val="HTML Preformatted"/>
    <w:basedOn w:val="Normale"/>
    <w:link w:val="PreformattatoHTMLCarattere"/>
    <w:uiPriority w:val="99"/>
    <w:semiHidden/>
    <w:unhideWhenUsed/>
    <w:rsid w:val="00177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17753F"/>
    <w:rPr>
      <w:rFonts w:ascii="Courier New" w:eastAsia="Times New Roman" w:hAnsi="Courier New" w:cs="Courier New"/>
      <w:sz w:val="20"/>
      <w:szCs w:val="20"/>
      <w:lang w:eastAsia="it-IT"/>
    </w:rPr>
  </w:style>
  <w:style w:type="character" w:customStyle="1" w:styleId="vissettore">
    <w:name w:val="vis_settore"/>
    <w:basedOn w:val="Carpredefinitoparagrafo"/>
    <w:rsid w:val="00F3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258">
      <w:bodyDiv w:val="1"/>
      <w:marLeft w:val="0"/>
      <w:marRight w:val="0"/>
      <w:marTop w:val="0"/>
      <w:marBottom w:val="0"/>
      <w:divBdr>
        <w:top w:val="none" w:sz="0" w:space="0" w:color="auto"/>
        <w:left w:val="none" w:sz="0" w:space="0" w:color="auto"/>
        <w:bottom w:val="none" w:sz="0" w:space="0" w:color="auto"/>
        <w:right w:val="none" w:sz="0" w:space="0" w:color="auto"/>
      </w:divBdr>
    </w:div>
    <w:div w:id="43650513">
      <w:bodyDiv w:val="1"/>
      <w:marLeft w:val="0"/>
      <w:marRight w:val="0"/>
      <w:marTop w:val="0"/>
      <w:marBottom w:val="0"/>
      <w:divBdr>
        <w:top w:val="none" w:sz="0" w:space="0" w:color="auto"/>
        <w:left w:val="none" w:sz="0" w:space="0" w:color="auto"/>
        <w:bottom w:val="none" w:sz="0" w:space="0" w:color="auto"/>
        <w:right w:val="none" w:sz="0" w:space="0" w:color="auto"/>
      </w:divBdr>
    </w:div>
    <w:div w:id="139461662">
      <w:bodyDiv w:val="1"/>
      <w:marLeft w:val="0"/>
      <w:marRight w:val="0"/>
      <w:marTop w:val="0"/>
      <w:marBottom w:val="0"/>
      <w:divBdr>
        <w:top w:val="none" w:sz="0" w:space="0" w:color="auto"/>
        <w:left w:val="none" w:sz="0" w:space="0" w:color="auto"/>
        <w:bottom w:val="none" w:sz="0" w:space="0" w:color="auto"/>
        <w:right w:val="none" w:sz="0" w:space="0" w:color="auto"/>
      </w:divBdr>
    </w:div>
    <w:div w:id="142475845">
      <w:bodyDiv w:val="1"/>
      <w:marLeft w:val="0"/>
      <w:marRight w:val="0"/>
      <w:marTop w:val="0"/>
      <w:marBottom w:val="0"/>
      <w:divBdr>
        <w:top w:val="none" w:sz="0" w:space="0" w:color="auto"/>
        <w:left w:val="none" w:sz="0" w:space="0" w:color="auto"/>
        <w:bottom w:val="none" w:sz="0" w:space="0" w:color="auto"/>
        <w:right w:val="none" w:sz="0" w:space="0" w:color="auto"/>
      </w:divBdr>
    </w:div>
    <w:div w:id="190656771">
      <w:bodyDiv w:val="1"/>
      <w:marLeft w:val="0"/>
      <w:marRight w:val="0"/>
      <w:marTop w:val="0"/>
      <w:marBottom w:val="0"/>
      <w:divBdr>
        <w:top w:val="none" w:sz="0" w:space="0" w:color="auto"/>
        <w:left w:val="none" w:sz="0" w:space="0" w:color="auto"/>
        <w:bottom w:val="none" w:sz="0" w:space="0" w:color="auto"/>
        <w:right w:val="none" w:sz="0" w:space="0" w:color="auto"/>
      </w:divBdr>
    </w:div>
    <w:div w:id="241723833">
      <w:bodyDiv w:val="1"/>
      <w:marLeft w:val="0"/>
      <w:marRight w:val="0"/>
      <w:marTop w:val="0"/>
      <w:marBottom w:val="0"/>
      <w:divBdr>
        <w:top w:val="none" w:sz="0" w:space="0" w:color="auto"/>
        <w:left w:val="none" w:sz="0" w:space="0" w:color="auto"/>
        <w:bottom w:val="none" w:sz="0" w:space="0" w:color="auto"/>
        <w:right w:val="none" w:sz="0" w:space="0" w:color="auto"/>
      </w:divBdr>
    </w:div>
    <w:div w:id="259946126">
      <w:bodyDiv w:val="1"/>
      <w:marLeft w:val="0"/>
      <w:marRight w:val="0"/>
      <w:marTop w:val="0"/>
      <w:marBottom w:val="0"/>
      <w:divBdr>
        <w:top w:val="none" w:sz="0" w:space="0" w:color="auto"/>
        <w:left w:val="none" w:sz="0" w:space="0" w:color="auto"/>
        <w:bottom w:val="none" w:sz="0" w:space="0" w:color="auto"/>
        <w:right w:val="none" w:sz="0" w:space="0" w:color="auto"/>
      </w:divBdr>
    </w:div>
    <w:div w:id="307981388">
      <w:bodyDiv w:val="1"/>
      <w:marLeft w:val="0"/>
      <w:marRight w:val="0"/>
      <w:marTop w:val="0"/>
      <w:marBottom w:val="0"/>
      <w:divBdr>
        <w:top w:val="none" w:sz="0" w:space="0" w:color="auto"/>
        <w:left w:val="none" w:sz="0" w:space="0" w:color="auto"/>
        <w:bottom w:val="none" w:sz="0" w:space="0" w:color="auto"/>
        <w:right w:val="none" w:sz="0" w:space="0" w:color="auto"/>
      </w:divBdr>
    </w:div>
    <w:div w:id="415633726">
      <w:bodyDiv w:val="1"/>
      <w:marLeft w:val="0"/>
      <w:marRight w:val="0"/>
      <w:marTop w:val="0"/>
      <w:marBottom w:val="0"/>
      <w:divBdr>
        <w:top w:val="none" w:sz="0" w:space="0" w:color="auto"/>
        <w:left w:val="none" w:sz="0" w:space="0" w:color="auto"/>
        <w:bottom w:val="none" w:sz="0" w:space="0" w:color="auto"/>
        <w:right w:val="none" w:sz="0" w:space="0" w:color="auto"/>
      </w:divBdr>
    </w:div>
    <w:div w:id="430442857">
      <w:bodyDiv w:val="1"/>
      <w:marLeft w:val="0"/>
      <w:marRight w:val="0"/>
      <w:marTop w:val="0"/>
      <w:marBottom w:val="0"/>
      <w:divBdr>
        <w:top w:val="none" w:sz="0" w:space="0" w:color="auto"/>
        <w:left w:val="none" w:sz="0" w:space="0" w:color="auto"/>
        <w:bottom w:val="none" w:sz="0" w:space="0" w:color="auto"/>
        <w:right w:val="none" w:sz="0" w:space="0" w:color="auto"/>
      </w:divBdr>
    </w:div>
    <w:div w:id="542451242">
      <w:bodyDiv w:val="1"/>
      <w:marLeft w:val="0"/>
      <w:marRight w:val="0"/>
      <w:marTop w:val="0"/>
      <w:marBottom w:val="0"/>
      <w:divBdr>
        <w:top w:val="none" w:sz="0" w:space="0" w:color="auto"/>
        <w:left w:val="none" w:sz="0" w:space="0" w:color="auto"/>
        <w:bottom w:val="none" w:sz="0" w:space="0" w:color="auto"/>
        <w:right w:val="none" w:sz="0" w:space="0" w:color="auto"/>
      </w:divBdr>
    </w:div>
    <w:div w:id="579143994">
      <w:bodyDiv w:val="1"/>
      <w:marLeft w:val="0"/>
      <w:marRight w:val="0"/>
      <w:marTop w:val="0"/>
      <w:marBottom w:val="0"/>
      <w:divBdr>
        <w:top w:val="none" w:sz="0" w:space="0" w:color="auto"/>
        <w:left w:val="none" w:sz="0" w:space="0" w:color="auto"/>
        <w:bottom w:val="none" w:sz="0" w:space="0" w:color="auto"/>
        <w:right w:val="none" w:sz="0" w:space="0" w:color="auto"/>
      </w:divBdr>
    </w:div>
    <w:div w:id="582646206">
      <w:bodyDiv w:val="1"/>
      <w:marLeft w:val="0"/>
      <w:marRight w:val="0"/>
      <w:marTop w:val="0"/>
      <w:marBottom w:val="0"/>
      <w:divBdr>
        <w:top w:val="none" w:sz="0" w:space="0" w:color="auto"/>
        <w:left w:val="none" w:sz="0" w:space="0" w:color="auto"/>
        <w:bottom w:val="none" w:sz="0" w:space="0" w:color="auto"/>
        <w:right w:val="none" w:sz="0" w:space="0" w:color="auto"/>
      </w:divBdr>
      <w:divsChild>
        <w:div w:id="22170764">
          <w:marLeft w:val="0"/>
          <w:marRight w:val="0"/>
          <w:marTop w:val="0"/>
          <w:marBottom w:val="0"/>
          <w:divBdr>
            <w:top w:val="none" w:sz="0" w:space="0" w:color="auto"/>
            <w:left w:val="none" w:sz="0" w:space="0" w:color="auto"/>
            <w:bottom w:val="none" w:sz="0" w:space="0" w:color="auto"/>
            <w:right w:val="none" w:sz="0" w:space="0" w:color="auto"/>
          </w:divBdr>
        </w:div>
        <w:div w:id="287855988">
          <w:marLeft w:val="0"/>
          <w:marRight w:val="0"/>
          <w:marTop w:val="0"/>
          <w:marBottom w:val="0"/>
          <w:divBdr>
            <w:top w:val="none" w:sz="0" w:space="0" w:color="auto"/>
            <w:left w:val="none" w:sz="0" w:space="0" w:color="auto"/>
            <w:bottom w:val="none" w:sz="0" w:space="0" w:color="auto"/>
            <w:right w:val="none" w:sz="0" w:space="0" w:color="auto"/>
          </w:divBdr>
        </w:div>
        <w:div w:id="1822624558">
          <w:marLeft w:val="0"/>
          <w:marRight w:val="0"/>
          <w:marTop w:val="0"/>
          <w:marBottom w:val="0"/>
          <w:divBdr>
            <w:top w:val="none" w:sz="0" w:space="0" w:color="auto"/>
            <w:left w:val="none" w:sz="0" w:space="0" w:color="auto"/>
            <w:bottom w:val="none" w:sz="0" w:space="0" w:color="auto"/>
            <w:right w:val="none" w:sz="0" w:space="0" w:color="auto"/>
          </w:divBdr>
        </w:div>
      </w:divsChild>
    </w:div>
    <w:div w:id="642586048">
      <w:bodyDiv w:val="1"/>
      <w:marLeft w:val="0"/>
      <w:marRight w:val="0"/>
      <w:marTop w:val="0"/>
      <w:marBottom w:val="0"/>
      <w:divBdr>
        <w:top w:val="none" w:sz="0" w:space="0" w:color="auto"/>
        <w:left w:val="none" w:sz="0" w:space="0" w:color="auto"/>
        <w:bottom w:val="none" w:sz="0" w:space="0" w:color="auto"/>
        <w:right w:val="none" w:sz="0" w:space="0" w:color="auto"/>
      </w:divBdr>
    </w:div>
    <w:div w:id="671369983">
      <w:bodyDiv w:val="1"/>
      <w:marLeft w:val="0"/>
      <w:marRight w:val="0"/>
      <w:marTop w:val="0"/>
      <w:marBottom w:val="0"/>
      <w:divBdr>
        <w:top w:val="none" w:sz="0" w:space="0" w:color="auto"/>
        <w:left w:val="none" w:sz="0" w:space="0" w:color="auto"/>
        <w:bottom w:val="none" w:sz="0" w:space="0" w:color="auto"/>
        <w:right w:val="none" w:sz="0" w:space="0" w:color="auto"/>
      </w:divBdr>
    </w:div>
    <w:div w:id="732658286">
      <w:bodyDiv w:val="1"/>
      <w:marLeft w:val="0"/>
      <w:marRight w:val="0"/>
      <w:marTop w:val="0"/>
      <w:marBottom w:val="0"/>
      <w:divBdr>
        <w:top w:val="none" w:sz="0" w:space="0" w:color="auto"/>
        <w:left w:val="none" w:sz="0" w:space="0" w:color="auto"/>
        <w:bottom w:val="none" w:sz="0" w:space="0" w:color="auto"/>
        <w:right w:val="none" w:sz="0" w:space="0" w:color="auto"/>
      </w:divBdr>
    </w:div>
    <w:div w:id="769740286">
      <w:bodyDiv w:val="1"/>
      <w:marLeft w:val="0"/>
      <w:marRight w:val="0"/>
      <w:marTop w:val="0"/>
      <w:marBottom w:val="0"/>
      <w:divBdr>
        <w:top w:val="none" w:sz="0" w:space="0" w:color="auto"/>
        <w:left w:val="none" w:sz="0" w:space="0" w:color="auto"/>
        <w:bottom w:val="none" w:sz="0" w:space="0" w:color="auto"/>
        <w:right w:val="none" w:sz="0" w:space="0" w:color="auto"/>
      </w:divBdr>
    </w:div>
    <w:div w:id="799029207">
      <w:bodyDiv w:val="1"/>
      <w:marLeft w:val="0"/>
      <w:marRight w:val="0"/>
      <w:marTop w:val="0"/>
      <w:marBottom w:val="0"/>
      <w:divBdr>
        <w:top w:val="none" w:sz="0" w:space="0" w:color="auto"/>
        <w:left w:val="none" w:sz="0" w:space="0" w:color="auto"/>
        <w:bottom w:val="none" w:sz="0" w:space="0" w:color="auto"/>
        <w:right w:val="none" w:sz="0" w:space="0" w:color="auto"/>
      </w:divBdr>
    </w:div>
    <w:div w:id="950744421">
      <w:bodyDiv w:val="1"/>
      <w:marLeft w:val="0"/>
      <w:marRight w:val="0"/>
      <w:marTop w:val="0"/>
      <w:marBottom w:val="0"/>
      <w:divBdr>
        <w:top w:val="none" w:sz="0" w:space="0" w:color="auto"/>
        <w:left w:val="none" w:sz="0" w:space="0" w:color="auto"/>
        <w:bottom w:val="none" w:sz="0" w:space="0" w:color="auto"/>
        <w:right w:val="none" w:sz="0" w:space="0" w:color="auto"/>
      </w:divBdr>
    </w:div>
    <w:div w:id="976686713">
      <w:bodyDiv w:val="1"/>
      <w:marLeft w:val="0"/>
      <w:marRight w:val="0"/>
      <w:marTop w:val="0"/>
      <w:marBottom w:val="0"/>
      <w:divBdr>
        <w:top w:val="none" w:sz="0" w:space="0" w:color="auto"/>
        <w:left w:val="none" w:sz="0" w:space="0" w:color="auto"/>
        <w:bottom w:val="none" w:sz="0" w:space="0" w:color="auto"/>
        <w:right w:val="none" w:sz="0" w:space="0" w:color="auto"/>
      </w:divBdr>
    </w:div>
    <w:div w:id="1013150047">
      <w:bodyDiv w:val="1"/>
      <w:marLeft w:val="0"/>
      <w:marRight w:val="0"/>
      <w:marTop w:val="0"/>
      <w:marBottom w:val="0"/>
      <w:divBdr>
        <w:top w:val="none" w:sz="0" w:space="0" w:color="auto"/>
        <w:left w:val="none" w:sz="0" w:space="0" w:color="auto"/>
        <w:bottom w:val="none" w:sz="0" w:space="0" w:color="auto"/>
        <w:right w:val="none" w:sz="0" w:space="0" w:color="auto"/>
      </w:divBdr>
    </w:div>
    <w:div w:id="1064179704">
      <w:bodyDiv w:val="1"/>
      <w:marLeft w:val="0"/>
      <w:marRight w:val="0"/>
      <w:marTop w:val="0"/>
      <w:marBottom w:val="0"/>
      <w:divBdr>
        <w:top w:val="none" w:sz="0" w:space="0" w:color="auto"/>
        <w:left w:val="none" w:sz="0" w:space="0" w:color="auto"/>
        <w:bottom w:val="none" w:sz="0" w:space="0" w:color="auto"/>
        <w:right w:val="none" w:sz="0" w:space="0" w:color="auto"/>
      </w:divBdr>
    </w:div>
    <w:div w:id="1073890281">
      <w:bodyDiv w:val="1"/>
      <w:marLeft w:val="0"/>
      <w:marRight w:val="0"/>
      <w:marTop w:val="0"/>
      <w:marBottom w:val="0"/>
      <w:divBdr>
        <w:top w:val="none" w:sz="0" w:space="0" w:color="auto"/>
        <w:left w:val="none" w:sz="0" w:space="0" w:color="auto"/>
        <w:bottom w:val="none" w:sz="0" w:space="0" w:color="auto"/>
        <w:right w:val="none" w:sz="0" w:space="0" w:color="auto"/>
      </w:divBdr>
    </w:div>
    <w:div w:id="1077360314">
      <w:bodyDiv w:val="1"/>
      <w:marLeft w:val="0"/>
      <w:marRight w:val="0"/>
      <w:marTop w:val="0"/>
      <w:marBottom w:val="0"/>
      <w:divBdr>
        <w:top w:val="none" w:sz="0" w:space="0" w:color="auto"/>
        <w:left w:val="none" w:sz="0" w:space="0" w:color="auto"/>
        <w:bottom w:val="none" w:sz="0" w:space="0" w:color="auto"/>
        <w:right w:val="none" w:sz="0" w:space="0" w:color="auto"/>
      </w:divBdr>
    </w:div>
    <w:div w:id="1104035899">
      <w:bodyDiv w:val="1"/>
      <w:marLeft w:val="0"/>
      <w:marRight w:val="0"/>
      <w:marTop w:val="0"/>
      <w:marBottom w:val="0"/>
      <w:divBdr>
        <w:top w:val="none" w:sz="0" w:space="0" w:color="auto"/>
        <w:left w:val="none" w:sz="0" w:space="0" w:color="auto"/>
        <w:bottom w:val="none" w:sz="0" w:space="0" w:color="auto"/>
        <w:right w:val="none" w:sz="0" w:space="0" w:color="auto"/>
      </w:divBdr>
    </w:div>
    <w:div w:id="1145273819">
      <w:bodyDiv w:val="1"/>
      <w:marLeft w:val="0"/>
      <w:marRight w:val="0"/>
      <w:marTop w:val="0"/>
      <w:marBottom w:val="0"/>
      <w:divBdr>
        <w:top w:val="none" w:sz="0" w:space="0" w:color="auto"/>
        <w:left w:val="none" w:sz="0" w:space="0" w:color="auto"/>
        <w:bottom w:val="none" w:sz="0" w:space="0" w:color="auto"/>
        <w:right w:val="none" w:sz="0" w:space="0" w:color="auto"/>
      </w:divBdr>
    </w:div>
    <w:div w:id="1169060780">
      <w:bodyDiv w:val="1"/>
      <w:marLeft w:val="0"/>
      <w:marRight w:val="0"/>
      <w:marTop w:val="0"/>
      <w:marBottom w:val="0"/>
      <w:divBdr>
        <w:top w:val="none" w:sz="0" w:space="0" w:color="auto"/>
        <w:left w:val="none" w:sz="0" w:space="0" w:color="auto"/>
        <w:bottom w:val="none" w:sz="0" w:space="0" w:color="auto"/>
        <w:right w:val="none" w:sz="0" w:space="0" w:color="auto"/>
      </w:divBdr>
    </w:div>
    <w:div w:id="1231886716">
      <w:bodyDiv w:val="1"/>
      <w:marLeft w:val="0"/>
      <w:marRight w:val="0"/>
      <w:marTop w:val="0"/>
      <w:marBottom w:val="0"/>
      <w:divBdr>
        <w:top w:val="none" w:sz="0" w:space="0" w:color="auto"/>
        <w:left w:val="none" w:sz="0" w:space="0" w:color="auto"/>
        <w:bottom w:val="none" w:sz="0" w:space="0" w:color="auto"/>
        <w:right w:val="none" w:sz="0" w:space="0" w:color="auto"/>
      </w:divBdr>
    </w:div>
    <w:div w:id="1311714111">
      <w:bodyDiv w:val="1"/>
      <w:marLeft w:val="0"/>
      <w:marRight w:val="0"/>
      <w:marTop w:val="0"/>
      <w:marBottom w:val="0"/>
      <w:divBdr>
        <w:top w:val="none" w:sz="0" w:space="0" w:color="auto"/>
        <w:left w:val="none" w:sz="0" w:space="0" w:color="auto"/>
        <w:bottom w:val="none" w:sz="0" w:space="0" w:color="auto"/>
        <w:right w:val="none" w:sz="0" w:space="0" w:color="auto"/>
      </w:divBdr>
    </w:div>
    <w:div w:id="1313097026">
      <w:bodyDiv w:val="1"/>
      <w:marLeft w:val="0"/>
      <w:marRight w:val="0"/>
      <w:marTop w:val="0"/>
      <w:marBottom w:val="0"/>
      <w:divBdr>
        <w:top w:val="none" w:sz="0" w:space="0" w:color="auto"/>
        <w:left w:val="none" w:sz="0" w:space="0" w:color="auto"/>
        <w:bottom w:val="none" w:sz="0" w:space="0" w:color="auto"/>
        <w:right w:val="none" w:sz="0" w:space="0" w:color="auto"/>
      </w:divBdr>
    </w:div>
    <w:div w:id="1420449575">
      <w:bodyDiv w:val="1"/>
      <w:marLeft w:val="0"/>
      <w:marRight w:val="0"/>
      <w:marTop w:val="0"/>
      <w:marBottom w:val="0"/>
      <w:divBdr>
        <w:top w:val="none" w:sz="0" w:space="0" w:color="auto"/>
        <w:left w:val="none" w:sz="0" w:space="0" w:color="auto"/>
        <w:bottom w:val="none" w:sz="0" w:space="0" w:color="auto"/>
        <w:right w:val="none" w:sz="0" w:space="0" w:color="auto"/>
      </w:divBdr>
    </w:div>
    <w:div w:id="1425148093">
      <w:bodyDiv w:val="1"/>
      <w:marLeft w:val="0"/>
      <w:marRight w:val="0"/>
      <w:marTop w:val="0"/>
      <w:marBottom w:val="0"/>
      <w:divBdr>
        <w:top w:val="none" w:sz="0" w:space="0" w:color="auto"/>
        <w:left w:val="none" w:sz="0" w:space="0" w:color="auto"/>
        <w:bottom w:val="none" w:sz="0" w:space="0" w:color="auto"/>
        <w:right w:val="none" w:sz="0" w:space="0" w:color="auto"/>
      </w:divBdr>
    </w:div>
    <w:div w:id="1595506640">
      <w:bodyDiv w:val="1"/>
      <w:marLeft w:val="0"/>
      <w:marRight w:val="0"/>
      <w:marTop w:val="0"/>
      <w:marBottom w:val="0"/>
      <w:divBdr>
        <w:top w:val="none" w:sz="0" w:space="0" w:color="auto"/>
        <w:left w:val="none" w:sz="0" w:space="0" w:color="auto"/>
        <w:bottom w:val="none" w:sz="0" w:space="0" w:color="auto"/>
        <w:right w:val="none" w:sz="0" w:space="0" w:color="auto"/>
      </w:divBdr>
    </w:div>
    <w:div w:id="1618491657">
      <w:bodyDiv w:val="1"/>
      <w:marLeft w:val="0"/>
      <w:marRight w:val="0"/>
      <w:marTop w:val="0"/>
      <w:marBottom w:val="0"/>
      <w:divBdr>
        <w:top w:val="none" w:sz="0" w:space="0" w:color="auto"/>
        <w:left w:val="none" w:sz="0" w:space="0" w:color="auto"/>
        <w:bottom w:val="none" w:sz="0" w:space="0" w:color="auto"/>
        <w:right w:val="none" w:sz="0" w:space="0" w:color="auto"/>
      </w:divBdr>
    </w:div>
    <w:div w:id="1676688573">
      <w:bodyDiv w:val="1"/>
      <w:marLeft w:val="0"/>
      <w:marRight w:val="0"/>
      <w:marTop w:val="0"/>
      <w:marBottom w:val="0"/>
      <w:divBdr>
        <w:top w:val="none" w:sz="0" w:space="0" w:color="auto"/>
        <w:left w:val="none" w:sz="0" w:space="0" w:color="auto"/>
        <w:bottom w:val="none" w:sz="0" w:space="0" w:color="auto"/>
        <w:right w:val="none" w:sz="0" w:space="0" w:color="auto"/>
      </w:divBdr>
    </w:div>
    <w:div w:id="1719357686">
      <w:bodyDiv w:val="1"/>
      <w:marLeft w:val="0"/>
      <w:marRight w:val="0"/>
      <w:marTop w:val="0"/>
      <w:marBottom w:val="0"/>
      <w:divBdr>
        <w:top w:val="none" w:sz="0" w:space="0" w:color="auto"/>
        <w:left w:val="none" w:sz="0" w:space="0" w:color="auto"/>
        <w:bottom w:val="none" w:sz="0" w:space="0" w:color="auto"/>
        <w:right w:val="none" w:sz="0" w:space="0" w:color="auto"/>
      </w:divBdr>
    </w:div>
    <w:div w:id="1722754208">
      <w:bodyDiv w:val="1"/>
      <w:marLeft w:val="0"/>
      <w:marRight w:val="0"/>
      <w:marTop w:val="0"/>
      <w:marBottom w:val="0"/>
      <w:divBdr>
        <w:top w:val="none" w:sz="0" w:space="0" w:color="auto"/>
        <w:left w:val="none" w:sz="0" w:space="0" w:color="auto"/>
        <w:bottom w:val="none" w:sz="0" w:space="0" w:color="auto"/>
        <w:right w:val="none" w:sz="0" w:space="0" w:color="auto"/>
      </w:divBdr>
    </w:div>
    <w:div w:id="1734497569">
      <w:bodyDiv w:val="1"/>
      <w:marLeft w:val="0"/>
      <w:marRight w:val="0"/>
      <w:marTop w:val="0"/>
      <w:marBottom w:val="0"/>
      <w:divBdr>
        <w:top w:val="none" w:sz="0" w:space="0" w:color="auto"/>
        <w:left w:val="none" w:sz="0" w:space="0" w:color="auto"/>
        <w:bottom w:val="none" w:sz="0" w:space="0" w:color="auto"/>
        <w:right w:val="none" w:sz="0" w:space="0" w:color="auto"/>
      </w:divBdr>
    </w:div>
    <w:div w:id="1819953832">
      <w:bodyDiv w:val="1"/>
      <w:marLeft w:val="0"/>
      <w:marRight w:val="0"/>
      <w:marTop w:val="0"/>
      <w:marBottom w:val="0"/>
      <w:divBdr>
        <w:top w:val="none" w:sz="0" w:space="0" w:color="auto"/>
        <w:left w:val="none" w:sz="0" w:space="0" w:color="auto"/>
        <w:bottom w:val="none" w:sz="0" w:space="0" w:color="auto"/>
        <w:right w:val="none" w:sz="0" w:space="0" w:color="auto"/>
      </w:divBdr>
    </w:div>
    <w:div w:id="1923760939">
      <w:bodyDiv w:val="1"/>
      <w:marLeft w:val="0"/>
      <w:marRight w:val="0"/>
      <w:marTop w:val="0"/>
      <w:marBottom w:val="0"/>
      <w:divBdr>
        <w:top w:val="none" w:sz="0" w:space="0" w:color="auto"/>
        <w:left w:val="none" w:sz="0" w:space="0" w:color="auto"/>
        <w:bottom w:val="none" w:sz="0" w:space="0" w:color="auto"/>
        <w:right w:val="none" w:sz="0" w:space="0" w:color="auto"/>
      </w:divBdr>
    </w:div>
    <w:div w:id="1940522317">
      <w:bodyDiv w:val="1"/>
      <w:marLeft w:val="0"/>
      <w:marRight w:val="0"/>
      <w:marTop w:val="0"/>
      <w:marBottom w:val="0"/>
      <w:divBdr>
        <w:top w:val="none" w:sz="0" w:space="0" w:color="auto"/>
        <w:left w:val="none" w:sz="0" w:space="0" w:color="auto"/>
        <w:bottom w:val="none" w:sz="0" w:space="0" w:color="auto"/>
        <w:right w:val="none" w:sz="0" w:space="0" w:color="auto"/>
      </w:divBdr>
    </w:div>
    <w:div w:id="2035304970">
      <w:bodyDiv w:val="1"/>
      <w:marLeft w:val="0"/>
      <w:marRight w:val="0"/>
      <w:marTop w:val="0"/>
      <w:marBottom w:val="0"/>
      <w:divBdr>
        <w:top w:val="none" w:sz="0" w:space="0" w:color="auto"/>
        <w:left w:val="none" w:sz="0" w:space="0" w:color="auto"/>
        <w:bottom w:val="none" w:sz="0" w:space="0" w:color="auto"/>
        <w:right w:val="none" w:sz="0" w:space="0" w:color="auto"/>
      </w:divBdr>
    </w:div>
    <w:div w:id="20518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regofidi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terregofidi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92340-E14B-474D-B657-649B621E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17</Pages>
  <Words>7691</Words>
  <Characters>43839</Characters>
  <Application>Microsoft Office Word</Application>
  <DocSecurity>0</DocSecurity>
  <Lines>365</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utente</cp:lastModifiedBy>
  <cp:revision>15</cp:revision>
  <cp:lastPrinted>2024-03-11T10:32:00Z</cp:lastPrinted>
  <dcterms:created xsi:type="dcterms:W3CDTF">2024-02-15T08:54:00Z</dcterms:created>
  <dcterms:modified xsi:type="dcterms:W3CDTF">2024-07-24T13:10:00Z</dcterms:modified>
</cp:coreProperties>
</file>